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105" w:after="0" w:line="240" w:lineRule="auto"/>
        <w:jc w:val="center"/>
        <w:rPr>
          <w:rFonts w:ascii="Cambria" w:hAnsi="Cambria" w:cs="Cambria"/>
          <w:i/>
          <w:iCs/>
          <w:sz w:val="17"/>
          <w:szCs w:val="17"/>
        </w:rPr>
      </w:pPr>
      <w:r w:rsidRPr="0048540D">
        <w:rPr>
          <w:rFonts w:ascii="Cambria" w:hAnsi="Cambria" w:cs="Cambria"/>
          <w:i/>
          <w:iCs/>
          <w:sz w:val="17"/>
          <w:szCs w:val="17"/>
        </w:rPr>
        <w:t>Bilag XVII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Cambria" w:hAnsi="Cambria" w:cs="Cambria"/>
          <w:i/>
          <w:iCs/>
          <w:sz w:val="17"/>
          <w:szCs w:val="17"/>
        </w:rPr>
      </w:pPr>
    </w:p>
    <w:p w:rsidR="00A1144E" w:rsidRDefault="0048540D" w:rsidP="0048540D">
      <w:pPr>
        <w:kinsoku w:val="0"/>
        <w:overflowPunct w:val="0"/>
        <w:autoSpaceDE w:val="0"/>
        <w:autoSpaceDN w:val="0"/>
        <w:adjustRightInd w:val="0"/>
        <w:spacing w:after="0" w:line="223" w:lineRule="auto"/>
        <w:ind w:left="720" w:right="811"/>
        <w:jc w:val="center"/>
        <w:rPr>
          <w:rFonts w:ascii="Book Antiqua" w:hAnsi="Book Antiqua" w:cs="Book Antiqua"/>
          <w:b/>
          <w:bCs/>
          <w:spacing w:val="-4"/>
          <w:sz w:val="19"/>
          <w:szCs w:val="19"/>
        </w:rPr>
      </w:pP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Format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for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et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digitalt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oprindelsesbevis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for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visse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produkter,</w:t>
      </w:r>
      <w:r w:rsidRPr="0048540D">
        <w:rPr>
          <w:rFonts w:ascii="Book Antiqua" w:hAnsi="Book Antiqua" w:cs="Book Antiqua"/>
          <w:b/>
          <w:bCs/>
          <w:spacing w:val="-7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der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er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omfattet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af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særlige</w:t>
      </w:r>
      <w:r w:rsidRPr="0048540D">
        <w:rPr>
          <w:rFonts w:ascii="Book Antiqua" w:hAnsi="Book Antiqua" w:cs="Book Antiqua"/>
          <w:b/>
          <w:bCs/>
          <w:spacing w:val="-7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ikke</w:t>
      </w:r>
      <w:r w:rsidR="00A1144E">
        <w:rPr>
          <w:rFonts w:ascii="Book Antiqua" w:hAnsi="Book Antiqua" w:cs="Book Antiqua"/>
          <w:b/>
          <w:bCs/>
          <w:spacing w:val="-4"/>
          <w:sz w:val="19"/>
          <w:szCs w:val="19"/>
        </w:rPr>
        <w:t>-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after="0" w:line="223" w:lineRule="auto"/>
        <w:ind w:left="720" w:right="811"/>
        <w:jc w:val="center"/>
        <w:rPr>
          <w:rFonts w:ascii="Book Antiqua" w:hAnsi="Book Antiqua" w:cs="Book Antiqua"/>
          <w:b/>
          <w:bCs/>
          <w:spacing w:val="-4"/>
          <w:sz w:val="19"/>
          <w:szCs w:val="19"/>
        </w:rPr>
      </w:pP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præferencielle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importordninger,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jf.</w:t>
      </w:r>
      <w:r w:rsidRPr="0048540D">
        <w:rPr>
          <w:rFonts w:ascii="Book Antiqua" w:hAnsi="Book Antiqua" w:cs="Book Antiqua"/>
          <w:b/>
          <w:bCs/>
          <w:spacing w:val="-7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artikel</w:t>
      </w:r>
      <w:r w:rsidRPr="0048540D">
        <w:rPr>
          <w:rFonts w:ascii="Book Antiqua" w:hAnsi="Book Antiqua" w:cs="Book Antiqua"/>
          <w:b/>
          <w:bCs/>
          <w:spacing w:val="-8"/>
          <w:sz w:val="19"/>
          <w:szCs w:val="19"/>
        </w:rPr>
        <w:t xml:space="preserve"> </w:t>
      </w:r>
      <w:r w:rsidRPr="0048540D">
        <w:rPr>
          <w:rFonts w:ascii="Book Antiqua" w:hAnsi="Book Antiqua" w:cs="Book Antiqua"/>
          <w:b/>
          <w:bCs/>
          <w:spacing w:val="-4"/>
          <w:sz w:val="19"/>
          <w:szCs w:val="19"/>
        </w:rPr>
        <w:t>15a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rPr>
          <w:rFonts w:ascii="Book Antiqua" w:hAnsi="Book Antiqua" w:cs="Book Antiqua"/>
          <w:b/>
          <w:bCs/>
          <w:sz w:val="19"/>
          <w:szCs w:val="19"/>
        </w:rPr>
      </w:pP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26"/>
        <w:rPr>
          <w:rFonts w:ascii="Cambria" w:hAnsi="Cambria" w:cs="Cambria"/>
          <w:i/>
          <w:iCs/>
          <w:w w:val="90"/>
          <w:sz w:val="19"/>
          <w:szCs w:val="19"/>
        </w:rPr>
      </w:pPr>
      <w:r w:rsidRPr="0048540D">
        <w:rPr>
          <w:rFonts w:ascii="Cambria" w:hAnsi="Cambria" w:cs="Cambria"/>
          <w:i/>
          <w:iCs/>
          <w:w w:val="90"/>
          <w:sz w:val="19"/>
          <w:szCs w:val="19"/>
        </w:rPr>
        <w:t>Indledende noter: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rPr>
          <w:rFonts w:ascii="Cambria" w:hAnsi="Cambria" w:cs="Cambria"/>
          <w:i/>
          <w:iCs/>
          <w:sz w:val="19"/>
          <w:szCs w:val="19"/>
        </w:rPr>
      </w:pPr>
    </w:p>
    <w:p w:rsidR="0048540D" w:rsidRPr="0048540D" w:rsidRDefault="0048540D" w:rsidP="0048540D">
      <w:pPr>
        <w:numPr>
          <w:ilvl w:val="0"/>
          <w:numId w:val="3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spacing w:after="0" w:line="230" w:lineRule="auto"/>
        <w:ind w:left="581" w:right="417" w:hanging="256"/>
        <w:jc w:val="both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Gyldighedsperioden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oprindelsesbeviserne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produkter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med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oprindelse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et</w:t>
      </w:r>
      <w:r w:rsidRPr="0048540D">
        <w:rPr>
          <w:rFonts w:ascii="Cambria" w:hAnsi="Cambria" w:cs="Cambria"/>
          <w:spacing w:val="3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tredjeland,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hvilke</w:t>
      </w:r>
      <w:r w:rsidRPr="0048540D">
        <w:rPr>
          <w:rFonts w:ascii="Cambria" w:hAnsi="Cambria" w:cs="Cambria"/>
          <w:spacing w:val="3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fastsat særlige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ikkepræferentielle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importordninger,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12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måneder</w:t>
      </w:r>
      <w:r w:rsidRPr="0048540D">
        <w:rPr>
          <w:rFonts w:ascii="Cambria" w:hAnsi="Cambria" w:cs="Cambria"/>
          <w:spacing w:val="2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fra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den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dato,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hvor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udstedende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myndigheder</w:t>
      </w:r>
      <w:r w:rsidRPr="0048540D">
        <w:rPr>
          <w:rFonts w:ascii="Cambria" w:hAnsi="Cambria" w:cs="Cambria"/>
          <w:spacing w:val="17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har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udstedt dem.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Cambria" w:hAnsi="Cambria" w:cs="Cambria"/>
          <w:sz w:val="19"/>
          <w:szCs w:val="19"/>
        </w:rPr>
      </w:pPr>
    </w:p>
    <w:p w:rsidR="0048540D" w:rsidRPr="0048540D" w:rsidRDefault="0048540D" w:rsidP="0048540D">
      <w:pPr>
        <w:numPr>
          <w:ilvl w:val="0"/>
          <w:numId w:val="3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spacing w:after="0" w:line="230" w:lineRule="auto"/>
        <w:ind w:left="581" w:right="418" w:hanging="256"/>
        <w:jc w:val="both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Toldmyndighederne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sammenligner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det</w:t>
      </w:r>
      <w:r w:rsidRPr="0048540D">
        <w:rPr>
          <w:rFonts w:ascii="Cambria" w:hAnsi="Cambria" w:cs="Cambria"/>
          <w:spacing w:val="1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dokument,</w:t>
      </w:r>
      <w:r w:rsidRPr="0048540D">
        <w:rPr>
          <w:rFonts w:ascii="Cambria" w:hAnsi="Cambria" w:cs="Cambria"/>
          <w:spacing w:val="1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som</w:t>
      </w:r>
      <w:r w:rsidRPr="0048540D">
        <w:rPr>
          <w:rFonts w:ascii="Cambria" w:hAnsi="Cambria" w:cs="Cambria"/>
          <w:spacing w:val="1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erhvervsdrivende</w:t>
      </w:r>
      <w:r w:rsidRPr="0048540D">
        <w:rPr>
          <w:rFonts w:ascii="Cambria" w:hAnsi="Cambria" w:cs="Cambria"/>
          <w:spacing w:val="1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forelægger,</w:t>
      </w:r>
      <w:r w:rsidRPr="0048540D">
        <w:rPr>
          <w:rFonts w:ascii="Cambria" w:hAnsi="Cambria" w:cs="Cambria"/>
          <w:spacing w:val="1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med</w:t>
      </w:r>
      <w:r w:rsidRPr="0048540D">
        <w:rPr>
          <w:rFonts w:ascii="Cambria" w:hAnsi="Cambria" w:cs="Cambria"/>
          <w:spacing w:val="1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det</w:t>
      </w:r>
      <w:r w:rsidRPr="0048540D">
        <w:rPr>
          <w:rFonts w:ascii="Cambria" w:hAnsi="Cambria" w:cs="Cambria"/>
          <w:spacing w:val="1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tilsvarende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dokument, der</w:t>
      </w:r>
      <w:r w:rsidRPr="0048540D">
        <w:rPr>
          <w:rFonts w:ascii="Cambria" w:hAnsi="Cambria" w:cs="Cambria"/>
          <w:spacing w:val="3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</w:t>
      </w:r>
      <w:r w:rsidRPr="0048540D">
        <w:rPr>
          <w:rFonts w:ascii="Cambria" w:hAnsi="Cambria" w:cs="Cambria"/>
          <w:spacing w:val="37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tilgængeligt</w:t>
      </w:r>
      <w:r w:rsidRPr="0048540D">
        <w:rPr>
          <w:rFonts w:ascii="Cambria" w:hAnsi="Cambria" w:cs="Cambria"/>
          <w:spacing w:val="3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33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onlinedatabasen</w:t>
      </w:r>
      <w:r w:rsidRPr="0048540D">
        <w:rPr>
          <w:rFonts w:ascii="Cambria" w:hAnsi="Cambria" w:cs="Cambria"/>
          <w:spacing w:val="3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fra</w:t>
      </w:r>
      <w:r w:rsidRPr="0048540D">
        <w:rPr>
          <w:rFonts w:ascii="Cambria" w:hAnsi="Cambria" w:cs="Cambria"/>
          <w:spacing w:val="3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den</w:t>
      </w:r>
      <w:r w:rsidRPr="0048540D">
        <w:rPr>
          <w:rFonts w:ascii="Cambria" w:hAnsi="Cambria" w:cs="Cambria"/>
          <w:spacing w:val="3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udstedende</w:t>
      </w:r>
      <w:r w:rsidRPr="0048540D">
        <w:rPr>
          <w:rFonts w:ascii="Cambria" w:hAnsi="Cambria" w:cs="Cambria"/>
          <w:spacing w:val="3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myndighed</w:t>
      </w:r>
      <w:r w:rsidRPr="0048540D">
        <w:rPr>
          <w:rFonts w:ascii="Cambria" w:hAnsi="Cambria" w:cs="Cambria"/>
          <w:spacing w:val="3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33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det</w:t>
      </w:r>
      <w:r w:rsidRPr="0048540D">
        <w:rPr>
          <w:rFonts w:ascii="Cambria" w:hAnsi="Cambria" w:cs="Cambria"/>
          <w:spacing w:val="3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relevante</w:t>
      </w:r>
      <w:r w:rsidRPr="0048540D">
        <w:rPr>
          <w:rFonts w:ascii="Cambria" w:hAnsi="Cambria" w:cs="Cambria"/>
          <w:spacing w:val="2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tredjeland.</w:t>
      </w:r>
      <w:r w:rsidRPr="0048540D">
        <w:rPr>
          <w:rFonts w:ascii="Cambria" w:hAnsi="Cambria" w:cs="Cambria"/>
          <w:spacing w:val="33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Toldmyndighederne</w:t>
      </w:r>
      <w:r w:rsidRPr="0048540D">
        <w:rPr>
          <w:rFonts w:ascii="Cambria" w:hAnsi="Cambria" w:cs="Cambria"/>
          <w:spacing w:val="3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 Unionen</w:t>
      </w:r>
      <w:r w:rsidRPr="0048540D">
        <w:rPr>
          <w:rFonts w:ascii="Cambria" w:hAnsi="Cambria" w:cs="Cambria"/>
          <w:spacing w:val="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accepterer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kun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det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dokument,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tilgængeligt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tredjelandets</w:t>
      </w:r>
      <w:r w:rsidRPr="0048540D">
        <w:rPr>
          <w:rFonts w:ascii="Cambria" w:hAnsi="Cambria" w:cs="Cambria"/>
          <w:spacing w:val="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database,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som</w:t>
      </w:r>
      <w:r w:rsidRPr="0048540D">
        <w:rPr>
          <w:rFonts w:ascii="Cambria" w:hAnsi="Cambria" w:cs="Cambria"/>
          <w:spacing w:val="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gyldigt.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Cambria" w:hAnsi="Cambria" w:cs="Cambria"/>
          <w:sz w:val="19"/>
          <w:szCs w:val="19"/>
        </w:rPr>
      </w:pPr>
    </w:p>
    <w:p w:rsidR="0048540D" w:rsidRPr="0048540D" w:rsidRDefault="0048540D" w:rsidP="0048540D">
      <w:pPr>
        <w:numPr>
          <w:ilvl w:val="0"/>
          <w:numId w:val="3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spacing w:before="1" w:after="0" w:line="230" w:lineRule="auto"/>
        <w:ind w:left="581" w:right="419" w:hanging="256"/>
        <w:jc w:val="both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Dokumenterne</w:t>
      </w:r>
      <w:r w:rsidRPr="0048540D">
        <w:rPr>
          <w:rFonts w:ascii="Cambria" w:hAnsi="Cambria" w:cs="Cambria"/>
          <w:spacing w:val="2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udfyldes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med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maskinskrift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på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et</w:t>
      </w:r>
      <w:r w:rsidRPr="0048540D">
        <w:rPr>
          <w:rFonts w:ascii="Cambria" w:hAnsi="Cambria" w:cs="Cambria"/>
          <w:spacing w:val="2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af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Unionens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officielle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sprog.</w:t>
      </w:r>
      <w:r w:rsidRPr="0048540D">
        <w:rPr>
          <w:rFonts w:ascii="Cambria" w:hAnsi="Cambria" w:cs="Cambria"/>
          <w:spacing w:val="2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Angivelserne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dokumentet,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</w:t>
      </w:r>
      <w:r w:rsidRPr="0048540D">
        <w:rPr>
          <w:rFonts w:ascii="Cambria" w:hAnsi="Cambria" w:cs="Cambria"/>
          <w:spacing w:val="2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udskrives og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fremlægges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</w:t>
      </w:r>
      <w:r w:rsidRPr="0048540D">
        <w:rPr>
          <w:rFonts w:ascii="Cambria" w:hAnsi="Cambria" w:cs="Cambria"/>
          <w:spacing w:val="2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toldmyndighederne,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må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ikke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slettes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eller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overskrives.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Cambria" w:hAnsi="Cambria" w:cs="Cambria"/>
          <w:sz w:val="19"/>
          <w:szCs w:val="19"/>
        </w:rPr>
      </w:pPr>
    </w:p>
    <w:p w:rsidR="0048540D" w:rsidRPr="0048540D" w:rsidRDefault="0048540D" w:rsidP="0048540D">
      <w:pPr>
        <w:numPr>
          <w:ilvl w:val="0"/>
          <w:numId w:val="3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spacing w:after="0" w:line="230" w:lineRule="auto"/>
        <w:ind w:left="581" w:right="419" w:hanging="256"/>
        <w:jc w:val="both"/>
        <w:rPr>
          <w:rFonts w:ascii="Cambria" w:hAnsi="Cambria" w:cs="Cambria"/>
          <w:spacing w:val="-2"/>
          <w:sz w:val="19"/>
          <w:szCs w:val="19"/>
        </w:rPr>
      </w:pPr>
      <w:r w:rsidRPr="0048540D">
        <w:rPr>
          <w:rFonts w:ascii="Cambria" w:hAnsi="Cambria" w:cs="Cambria"/>
          <w:spacing w:val="-2"/>
          <w:sz w:val="19"/>
          <w:szCs w:val="19"/>
        </w:rPr>
        <w:t>Dokumenterne</w:t>
      </w:r>
      <w:r w:rsidRPr="0048540D">
        <w:rPr>
          <w:rFonts w:ascii="Cambria" w:hAnsi="Cambria" w:cs="Cambria"/>
          <w:spacing w:val="2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skal</w:t>
      </w:r>
      <w:r w:rsidRPr="0048540D">
        <w:rPr>
          <w:rFonts w:ascii="Cambria" w:hAnsi="Cambria" w:cs="Cambria"/>
          <w:spacing w:val="2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være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forsynet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med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et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løbenummer,</w:t>
      </w:r>
      <w:r w:rsidRPr="0048540D">
        <w:rPr>
          <w:rFonts w:ascii="Cambria" w:hAnsi="Cambria" w:cs="Cambria"/>
          <w:spacing w:val="2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der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gør</w:t>
      </w:r>
      <w:r w:rsidRPr="0048540D">
        <w:rPr>
          <w:rFonts w:ascii="Cambria" w:hAnsi="Cambria" w:cs="Cambria"/>
          <w:spacing w:val="2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det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muligt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at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identificere</w:t>
      </w:r>
      <w:r w:rsidRPr="0048540D">
        <w:rPr>
          <w:rFonts w:ascii="Cambria" w:hAnsi="Cambria" w:cs="Cambria"/>
          <w:spacing w:val="28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dem,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samt</w:t>
      </w:r>
      <w:r w:rsidRPr="0048540D">
        <w:rPr>
          <w:rFonts w:ascii="Cambria" w:hAnsi="Cambria" w:cs="Cambria"/>
          <w:spacing w:val="2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følgende</w:t>
      </w:r>
      <w:r w:rsidRPr="0048540D">
        <w:rPr>
          <w:rFonts w:ascii="Cambria" w:hAnsi="Cambria" w:cs="Cambria"/>
          <w:spacing w:val="-9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oplysninger:</w:t>
      </w:r>
    </w:p>
    <w:p w:rsidR="0048540D" w:rsidRPr="0048540D" w:rsidRDefault="0048540D" w:rsidP="0048540D">
      <w:pPr>
        <w:numPr>
          <w:ilvl w:val="1"/>
          <w:numId w:val="3"/>
        </w:numPr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845" w:hanging="262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i rubrik 1 og 2 de data, der identificerer henholdsvis afsenderen fra tredjelandet og den EU-baserede modtager</w:t>
      </w:r>
    </w:p>
    <w:p w:rsidR="0048540D" w:rsidRPr="0048540D" w:rsidRDefault="0048540D" w:rsidP="0048540D">
      <w:pPr>
        <w:numPr>
          <w:ilvl w:val="1"/>
          <w:numId w:val="3"/>
        </w:numPr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845" w:hanging="262"/>
        <w:rPr>
          <w:rFonts w:ascii="Cambria" w:hAnsi="Cambria" w:cs="Cambria"/>
          <w:spacing w:val="-6"/>
          <w:sz w:val="19"/>
          <w:szCs w:val="19"/>
        </w:rPr>
      </w:pPr>
      <w:r w:rsidRPr="0048540D">
        <w:rPr>
          <w:rFonts w:ascii="Cambria" w:hAnsi="Cambria" w:cs="Cambria"/>
          <w:spacing w:val="-6"/>
          <w:sz w:val="19"/>
          <w:szCs w:val="19"/>
        </w:rPr>
        <w:t>i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rubrik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3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data,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der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identificerer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den</w:t>
      </w:r>
      <w:r w:rsidRPr="0048540D">
        <w:rPr>
          <w:rFonts w:ascii="Cambria" w:hAnsi="Cambria" w:cs="Cambria"/>
          <w:spacing w:val="-1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myndighed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i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det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tredjeland,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der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har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udstedt</w:t>
      </w:r>
      <w:r w:rsidRPr="0048540D">
        <w:rPr>
          <w:rFonts w:ascii="Cambria" w:hAnsi="Cambria" w:cs="Cambria"/>
          <w:spacing w:val="-1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dokumentet,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og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dets</w:t>
      </w:r>
      <w:r w:rsidRPr="0048540D">
        <w:rPr>
          <w:rFonts w:ascii="Cambria" w:hAnsi="Cambria" w:cs="Cambria"/>
          <w:spacing w:val="-2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symbol</w:t>
      </w:r>
    </w:p>
    <w:p w:rsidR="0048540D" w:rsidRPr="0048540D" w:rsidRDefault="0048540D" w:rsidP="0048540D">
      <w:pPr>
        <w:numPr>
          <w:ilvl w:val="1"/>
          <w:numId w:val="3"/>
        </w:numPr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845" w:hanging="26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i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rubrik</w:t>
      </w:r>
      <w:r w:rsidRPr="0048540D">
        <w:rPr>
          <w:rFonts w:ascii="Cambria" w:hAnsi="Cambria" w:cs="Cambria"/>
          <w:spacing w:val="-10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4: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oprindelseslandet</w:t>
      </w:r>
    </w:p>
    <w:p w:rsidR="0048540D" w:rsidRPr="0048540D" w:rsidRDefault="0048540D" w:rsidP="0048540D">
      <w:pPr>
        <w:numPr>
          <w:ilvl w:val="1"/>
          <w:numId w:val="3"/>
        </w:numPr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845" w:hanging="26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i rubrik 5:</w:t>
      </w:r>
    </w:p>
    <w:p w:rsidR="0048540D" w:rsidRPr="0048540D" w:rsidRDefault="0048540D" w:rsidP="0048540D">
      <w:pPr>
        <w:numPr>
          <w:ilvl w:val="2"/>
          <w:numId w:val="3"/>
        </w:numPr>
        <w:tabs>
          <w:tab w:val="left" w:pos="1150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150" w:hanging="304"/>
        <w:rPr>
          <w:rFonts w:ascii="Cambria" w:hAnsi="Cambria" w:cs="Cambria"/>
          <w:spacing w:val="-6"/>
          <w:sz w:val="19"/>
          <w:szCs w:val="19"/>
        </w:rPr>
      </w:pPr>
      <w:r w:rsidRPr="0048540D">
        <w:rPr>
          <w:rFonts w:ascii="Cambria" w:hAnsi="Cambria" w:cs="Cambria"/>
          <w:spacing w:val="-6"/>
          <w:sz w:val="19"/>
          <w:szCs w:val="19"/>
        </w:rPr>
        <w:t>løbenummeret</w:t>
      </w:r>
      <w:r w:rsidRPr="0048540D">
        <w:rPr>
          <w:rFonts w:ascii="Cambria" w:hAnsi="Cambria" w:cs="Cambria"/>
          <w:spacing w:val="-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på</w:t>
      </w:r>
      <w:r w:rsidRPr="0048540D">
        <w:rPr>
          <w:rFonts w:ascii="Cambria" w:hAnsi="Cambria" w:cs="Cambria"/>
          <w:spacing w:val="-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den</w:t>
      </w:r>
      <w:r w:rsidRPr="0048540D">
        <w:rPr>
          <w:rFonts w:ascii="Cambria" w:hAnsi="Cambria" w:cs="Cambria"/>
          <w:spacing w:val="-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importlicens,</w:t>
      </w:r>
      <w:r w:rsidRPr="0048540D">
        <w:rPr>
          <w:rFonts w:ascii="Cambria" w:hAnsi="Cambria" w:cs="Cambria"/>
          <w:spacing w:val="-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der</w:t>
      </w:r>
      <w:r w:rsidRPr="0048540D">
        <w:rPr>
          <w:rFonts w:ascii="Cambria" w:hAnsi="Cambria" w:cs="Cambria"/>
          <w:spacing w:val="-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er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udstedt</w:t>
      </w:r>
      <w:r w:rsidRPr="0048540D">
        <w:rPr>
          <w:rFonts w:ascii="Cambria" w:hAnsi="Cambria" w:cs="Cambria"/>
          <w:spacing w:val="-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af</w:t>
      </w:r>
      <w:r w:rsidRPr="0048540D">
        <w:rPr>
          <w:rFonts w:ascii="Cambria" w:hAnsi="Cambria" w:cs="Cambria"/>
          <w:spacing w:val="-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en</w:t>
      </w:r>
      <w:r w:rsidRPr="0048540D">
        <w:rPr>
          <w:rFonts w:ascii="Cambria" w:hAnsi="Cambria" w:cs="Cambria"/>
          <w:spacing w:val="-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af</w:t>
      </w:r>
      <w:r w:rsidRPr="0048540D">
        <w:rPr>
          <w:rFonts w:ascii="Cambria" w:hAnsi="Cambria" w:cs="Cambria"/>
          <w:spacing w:val="-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</w:t>
      </w:r>
      <w:r w:rsidRPr="0048540D">
        <w:rPr>
          <w:rFonts w:ascii="Cambria" w:hAnsi="Cambria" w:cs="Cambria"/>
          <w:spacing w:val="-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medlemsstater,</w:t>
      </w:r>
      <w:r w:rsidRPr="0048540D">
        <w:rPr>
          <w:rFonts w:ascii="Cambria" w:hAnsi="Cambria" w:cs="Cambria"/>
          <w:spacing w:val="-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som</w:t>
      </w:r>
      <w:r w:rsidRPr="0048540D">
        <w:rPr>
          <w:rFonts w:ascii="Cambria" w:hAnsi="Cambria" w:cs="Cambria"/>
          <w:spacing w:val="-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dokumentet</w:t>
      </w:r>
      <w:r w:rsidRPr="0048540D">
        <w:rPr>
          <w:rFonts w:ascii="Cambria" w:hAnsi="Cambria" w:cs="Cambria"/>
          <w:spacing w:val="-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vedrører</w:t>
      </w:r>
    </w:p>
    <w:p w:rsidR="0048540D" w:rsidRPr="0048540D" w:rsidRDefault="0048540D" w:rsidP="0048540D">
      <w:pPr>
        <w:numPr>
          <w:ilvl w:val="2"/>
          <w:numId w:val="3"/>
        </w:numPr>
        <w:tabs>
          <w:tab w:val="left" w:pos="1151"/>
        </w:tabs>
        <w:kinsoku w:val="0"/>
        <w:overflowPunct w:val="0"/>
        <w:autoSpaceDE w:val="0"/>
        <w:autoSpaceDN w:val="0"/>
        <w:adjustRightInd w:val="0"/>
        <w:spacing w:before="137" w:after="0" w:line="230" w:lineRule="auto"/>
        <w:ind w:left="1151" w:right="419"/>
        <w:rPr>
          <w:rFonts w:ascii="Cambria" w:hAnsi="Cambria" w:cs="Cambria"/>
          <w:spacing w:val="-4"/>
          <w:sz w:val="19"/>
          <w:szCs w:val="19"/>
        </w:rPr>
      </w:pPr>
      <w:r w:rsidRPr="0048540D">
        <w:rPr>
          <w:rFonts w:ascii="Cambria" w:hAnsi="Cambria" w:cs="Cambria"/>
          <w:spacing w:val="-4"/>
          <w:sz w:val="19"/>
          <w:szCs w:val="19"/>
        </w:rPr>
        <w:t>alle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de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supplerende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oplysninger,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der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er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nødvendige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for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gennemførelsen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af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EU-lovgivningen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vedrørende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de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særlige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importordninger</w:t>
      </w:r>
    </w:p>
    <w:p w:rsidR="0048540D" w:rsidRPr="0048540D" w:rsidRDefault="0048540D" w:rsidP="0048540D">
      <w:pPr>
        <w:numPr>
          <w:ilvl w:val="2"/>
          <w:numId w:val="3"/>
        </w:numPr>
        <w:tabs>
          <w:tab w:val="left" w:pos="1150"/>
        </w:tabs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1150" w:hanging="304"/>
        <w:rPr>
          <w:rFonts w:ascii="Cambria" w:hAnsi="Cambria" w:cs="Cambria"/>
          <w:spacing w:val="-6"/>
          <w:sz w:val="19"/>
          <w:szCs w:val="19"/>
        </w:rPr>
      </w:pPr>
      <w:r w:rsidRPr="0048540D">
        <w:rPr>
          <w:rFonts w:ascii="Cambria" w:hAnsi="Cambria" w:cs="Cambria"/>
          <w:spacing w:val="-6"/>
          <w:sz w:val="19"/>
          <w:szCs w:val="19"/>
        </w:rPr>
        <w:t>kun,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hvis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den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udstedes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efterfølgende,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følgende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angivelse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på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et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af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Unionens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officielle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6"/>
          <w:sz w:val="19"/>
          <w:szCs w:val="19"/>
        </w:rPr>
        <w:t>sprog: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Expedido a posteriori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Udstedt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efterfølgende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Nachträglich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ausgestellt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1433" w:hanging="282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Εκδοθέν εκ των υστέρων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Issued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retrospectively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Délivré a posteriori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Rilasciato a posteriori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Afgegeven a posteriori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Emitido a posteriori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pacing w:val="-4"/>
          <w:sz w:val="19"/>
          <w:szCs w:val="19"/>
        </w:rPr>
      </w:pPr>
      <w:r w:rsidRPr="0048540D">
        <w:rPr>
          <w:rFonts w:ascii="Cambria" w:hAnsi="Cambria" w:cs="Cambria"/>
          <w:spacing w:val="-4"/>
          <w:sz w:val="19"/>
          <w:szCs w:val="19"/>
        </w:rPr>
        <w:t>Annettu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jälkikäteen/utfärdat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i</w:t>
      </w:r>
      <w:r w:rsidRPr="0048540D">
        <w:rPr>
          <w:rFonts w:ascii="Cambria" w:hAnsi="Cambria" w:cs="Cambria"/>
          <w:spacing w:val="-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efterhand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Utfärdat i efterhand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Vystaveno dodatečně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Välja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antud</w:t>
      </w:r>
      <w:r w:rsidRPr="0048540D">
        <w:rPr>
          <w:rFonts w:ascii="Cambria" w:hAnsi="Cambria" w:cs="Cambria"/>
          <w:spacing w:val="-10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tagasiulatuvalt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Izsniegts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retrospektīvi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pacing w:val="-2"/>
          <w:sz w:val="19"/>
          <w:szCs w:val="19"/>
        </w:rPr>
      </w:pPr>
      <w:r w:rsidRPr="0048540D">
        <w:rPr>
          <w:rFonts w:ascii="Cambria" w:hAnsi="Cambria" w:cs="Cambria"/>
          <w:spacing w:val="-2"/>
          <w:sz w:val="19"/>
          <w:szCs w:val="19"/>
        </w:rPr>
        <w:t>Retrospektyvusis</w:t>
      </w:r>
      <w:r w:rsidRPr="0048540D">
        <w:rPr>
          <w:rFonts w:ascii="Cambria" w:hAnsi="Cambria" w:cs="Cambria"/>
          <w:spacing w:val="-9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išdavimas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1433" w:hanging="282"/>
        <w:rPr>
          <w:rFonts w:ascii="Cambria" w:hAnsi="Cambria" w:cs="Cambria"/>
          <w:spacing w:val="-2"/>
          <w:sz w:val="19"/>
          <w:szCs w:val="19"/>
        </w:rPr>
      </w:pPr>
      <w:r w:rsidRPr="0048540D">
        <w:rPr>
          <w:rFonts w:ascii="Cambria" w:hAnsi="Cambria" w:cs="Cambria"/>
          <w:spacing w:val="-2"/>
          <w:sz w:val="19"/>
          <w:szCs w:val="19"/>
        </w:rPr>
        <w:t>Kiadva</w:t>
      </w:r>
      <w:r w:rsidRPr="0048540D">
        <w:rPr>
          <w:rFonts w:ascii="Cambria" w:hAnsi="Cambria" w:cs="Cambria"/>
          <w:spacing w:val="-9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visszamenőleges</w:t>
      </w:r>
      <w:r w:rsidRPr="0048540D">
        <w:rPr>
          <w:rFonts w:ascii="Cambria" w:hAnsi="Cambria" w:cs="Cambria"/>
          <w:spacing w:val="-8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hatállyal</w:t>
      </w:r>
    </w:p>
    <w:p w:rsidR="0048540D" w:rsidRPr="0048540D" w:rsidRDefault="0048540D" w:rsidP="0048540D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Maħruġ</w:t>
      </w:r>
      <w:r w:rsidRPr="0048540D">
        <w:rPr>
          <w:rFonts w:ascii="Cambria" w:hAnsi="Cambria" w:cs="Cambria"/>
          <w:spacing w:val="-11"/>
          <w:sz w:val="19"/>
          <w:szCs w:val="19"/>
        </w:rPr>
        <w:t xml:space="preserve"> </w:t>
      </w:r>
      <w:r w:rsidRPr="0048540D">
        <w:rPr>
          <w:rFonts w:ascii="Cambria" w:hAnsi="Cambria" w:cs="Cambria"/>
          <w:sz w:val="19"/>
          <w:szCs w:val="19"/>
        </w:rPr>
        <w:t>retrospettivament</w:t>
      </w:r>
    </w:p>
    <w:p w:rsidR="0048540D" w:rsidRPr="0048540D" w:rsidRDefault="0048540D" w:rsidP="002B2C84">
      <w:pPr>
        <w:numPr>
          <w:ilvl w:val="3"/>
          <w:numId w:val="3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pacing w:val="-2"/>
          <w:sz w:val="19"/>
          <w:szCs w:val="19"/>
        </w:rPr>
        <w:lastRenderedPageBreak/>
        <w:t>Wystawione</w:t>
      </w:r>
      <w:r w:rsidRPr="0048540D">
        <w:rPr>
          <w:rFonts w:ascii="Cambria" w:hAnsi="Cambria" w:cs="Cambria"/>
          <w:spacing w:val="-9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2"/>
          <w:sz w:val="19"/>
          <w:szCs w:val="19"/>
        </w:rPr>
        <w:t>retrospektywnie</w:t>
      </w:r>
      <w:r w:rsidRPr="0048540D">
        <w:rPr>
          <w:rFonts w:ascii="Cambria" w:hAnsi="Cambria" w:cs="Cambria"/>
          <w:sz w:val="19"/>
          <w:szCs w:val="19"/>
        </w:rPr>
        <w:t>Vyhotovené dodatočne</w:t>
      </w:r>
    </w:p>
    <w:p w:rsidR="0048540D" w:rsidRPr="0048540D" w:rsidRDefault="0048540D" w:rsidP="0048540D">
      <w:pPr>
        <w:numPr>
          <w:ilvl w:val="0"/>
          <w:numId w:val="2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97" w:after="0" w:line="240" w:lineRule="auto"/>
        <w:ind w:left="1433" w:hanging="282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Издаден впоследствие</w:t>
      </w:r>
    </w:p>
    <w:p w:rsidR="0048540D" w:rsidRPr="0048540D" w:rsidRDefault="0048540D" w:rsidP="0048540D">
      <w:pPr>
        <w:numPr>
          <w:ilvl w:val="0"/>
          <w:numId w:val="2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Eliberat ulterior</w:t>
      </w:r>
    </w:p>
    <w:p w:rsidR="0048540D" w:rsidRPr="0048540D" w:rsidRDefault="0048540D" w:rsidP="0048540D">
      <w:pPr>
        <w:numPr>
          <w:ilvl w:val="0"/>
          <w:numId w:val="2"/>
        </w:numPr>
        <w:tabs>
          <w:tab w:val="left" w:pos="1433"/>
        </w:tabs>
        <w:kinsoku w:val="0"/>
        <w:overflowPunct w:val="0"/>
        <w:autoSpaceDE w:val="0"/>
        <w:autoSpaceDN w:val="0"/>
        <w:adjustRightInd w:val="0"/>
        <w:spacing w:before="97" w:after="0" w:line="240" w:lineRule="auto"/>
        <w:ind w:left="1433" w:hanging="282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Izdano naknadno</w:t>
      </w:r>
    </w:p>
    <w:p w:rsidR="0048540D" w:rsidRPr="0048540D" w:rsidRDefault="0048540D" w:rsidP="0048540D">
      <w:pPr>
        <w:numPr>
          <w:ilvl w:val="0"/>
          <w:numId w:val="1"/>
        </w:numPr>
        <w:tabs>
          <w:tab w:val="left" w:pos="846"/>
        </w:tabs>
        <w:kinsoku w:val="0"/>
        <w:overflowPunct w:val="0"/>
        <w:autoSpaceDE w:val="0"/>
        <w:autoSpaceDN w:val="0"/>
        <w:adjustRightInd w:val="0"/>
        <w:spacing w:before="104" w:after="0" w:line="230" w:lineRule="auto"/>
        <w:ind w:left="844" w:right="419" w:hanging="262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rubrik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6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løbenummeret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på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den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forsendelse,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som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varerne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ankommer</w:t>
      </w:r>
      <w:r w:rsidRPr="0048540D">
        <w:rPr>
          <w:rFonts w:ascii="Cambria" w:hAnsi="Cambria" w:cs="Cambria"/>
          <w:spacing w:val="2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til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Unionens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toldområde,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sammen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med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vare- og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mærkningsnumre,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antal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kolli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og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deres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art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samt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varebeskrivelsen</w:t>
      </w:r>
    </w:p>
    <w:p w:rsidR="0048540D" w:rsidRPr="0048540D" w:rsidRDefault="0048540D" w:rsidP="0048540D">
      <w:pPr>
        <w:numPr>
          <w:ilvl w:val="0"/>
          <w:numId w:val="1"/>
        </w:numPr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98" w:after="0" w:line="240" w:lineRule="auto"/>
        <w:ind w:left="845" w:hanging="262"/>
        <w:rPr>
          <w:rFonts w:ascii="Cambria" w:hAnsi="Cambria" w:cs="Cambria"/>
          <w:spacing w:val="-4"/>
          <w:sz w:val="19"/>
          <w:szCs w:val="19"/>
        </w:rPr>
      </w:pPr>
      <w:r w:rsidRPr="0048540D">
        <w:rPr>
          <w:rFonts w:ascii="Cambria" w:hAnsi="Cambria" w:cs="Cambria"/>
          <w:spacing w:val="-4"/>
          <w:sz w:val="19"/>
          <w:szCs w:val="19"/>
        </w:rPr>
        <w:t>i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rubrik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7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mængden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i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kg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på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de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produkter,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der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skal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overgå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til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fri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omsætning,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både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netto-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og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bruttovægt</w:t>
      </w:r>
    </w:p>
    <w:p w:rsidR="0048540D" w:rsidRDefault="0048540D" w:rsidP="0048540D">
      <w:pPr>
        <w:numPr>
          <w:ilvl w:val="0"/>
          <w:numId w:val="1"/>
        </w:numPr>
        <w:tabs>
          <w:tab w:val="left" w:pos="846"/>
        </w:tabs>
        <w:kinsoku w:val="0"/>
        <w:overflowPunct w:val="0"/>
        <w:autoSpaceDE w:val="0"/>
        <w:autoSpaceDN w:val="0"/>
        <w:adjustRightInd w:val="0"/>
        <w:spacing w:before="105" w:after="0" w:line="230" w:lineRule="auto"/>
        <w:ind w:left="844" w:right="419" w:hanging="262"/>
        <w:jc w:val="both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rubrik</w:t>
      </w:r>
      <w:r w:rsidRPr="0048540D">
        <w:rPr>
          <w:rFonts w:ascii="Cambria" w:hAnsi="Cambria" w:cs="Cambria"/>
          <w:spacing w:val="1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8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embedsmandens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autentiske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underskrift</w:t>
      </w:r>
      <w:r w:rsidRPr="0048540D">
        <w:rPr>
          <w:rFonts w:ascii="Cambria" w:hAnsi="Cambria" w:cs="Cambria"/>
          <w:spacing w:val="1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og</w:t>
      </w:r>
      <w:r w:rsidRPr="0048540D">
        <w:rPr>
          <w:rFonts w:ascii="Cambria" w:hAnsi="Cambria" w:cs="Cambria"/>
          <w:spacing w:val="1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tredjelandets</w:t>
      </w:r>
      <w:r w:rsidRPr="0048540D">
        <w:rPr>
          <w:rFonts w:ascii="Cambria" w:hAnsi="Cambria" w:cs="Cambria"/>
          <w:spacing w:val="1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udstedende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myndigheds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autentiske</w:t>
      </w:r>
      <w:r w:rsidRPr="0048540D">
        <w:rPr>
          <w:rFonts w:ascii="Cambria" w:hAnsi="Cambria" w:cs="Cambria"/>
          <w:spacing w:val="1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segl,</w:t>
      </w:r>
      <w:r w:rsidRPr="0048540D">
        <w:rPr>
          <w:rFonts w:ascii="Cambria" w:hAnsi="Cambria" w:cs="Cambria"/>
          <w:spacing w:val="1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</w:t>
      </w:r>
      <w:r w:rsidRPr="0048540D">
        <w:rPr>
          <w:rFonts w:ascii="Cambria" w:hAnsi="Cambria" w:cs="Cambria"/>
          <w:spacing w:val="1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 xml:space="preserve">som </w:t>
      </w:r>
      <w:bookmarkStart w:id="0" w:name="_bookmark0"/>
      <w:bookmarkEnd w:id="0"/>
      <w:r w:rsidRPr="0048540D">
        <w:rPr>
          <w:rFonts w:ascii="Cambria" w:hAnsi="Cambria" w:cs="Cambria"/>
          <w:w w:val="90"/>
          <w:sz w:val="19"/>
          <w:szCs w:val="19"/>
        </w:rPr>
        <w:t>minimum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svarer</w:t>
      </w:r>
      <w:r w:rsidRPr="0048540D">
        <w:rPr>
          <w:rFonts w:ascii="Cambria" w:hAnsi="Cambria" w:cs="Cambria"/>
          <w:spacing w:val="52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til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avancerede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elektroniske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underskrifter,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jf.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Europa-Parlamentets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og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Rådets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forordning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(EU)</w:t>
      </w:r>
      <w:r w:rsidRPr="0048540D">
        <w:rPr>
          <w:rFonts w:ascii="Cambria" w:hAnsi="Cambria" w:cs="Cambria"/>
          <w:spacing w:val="-1"/>
          <w:w w:val="9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nr.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910/2014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hyperlink w:anchor="bookmark3" w:history="1">
        <w:r w:rsidRPr="0048540D">
          <w:rPr>
            <w:rFonts w:ascii="Cambria" w:hAnsi="Cambria" w:cs="Cambria"/>
            <w:w w:val="90"/>
            <w:sz w:val="19"/>
            <w:szCs w:val="19"/>
          </w:rPr>
          <w:t>(</w:t>
        </w:r>
        <w:r w:rsidRPr="0048540D">
          <w:rPr>
            <w:rFonts w:ascii="Cambria" w:hAnsi="Cambria" w:cs="Cambria"/>
            <w:w w:val="90"/>
            <w:position w:val="6"/>
            <w:sz w:val="10"/>
            <w:szCs w:val="10"/>
          </w:rPr>
          <w:t>1</w:t>
        </w:r>
        <w:r w:rsidRPr="0048540D">
          <w:rPr>
            <w:rFonts w:ascii="Cambria" w:hAnsi="Cambria" w:cs="Cambria"/>
            <w:w w:val="90"/>
            <w:sz w:val="19"/>
            <w:szCs w:val="19"/>
          </w:rPr>
          <w:t>)</w:t>
        </w:r>
      </w:hyperlink>
      <w:r w:rsidRPr="0048540D">
        <w:rPr>
          <w:rFonts w:ascii="Cambria" w:hAnsi="Cambria" w:cs="Cambria"/>
          <w:w w:val="90"/>
          <w:sz w:val="19"/>
          <w:szCs w:val="19"/>
        </w:rPr>
        <w:t>.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Alternativt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kan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seglet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erstattes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af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en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QR-kode,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linker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til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den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database,</w:t>
      </w:r>
      <w:r w:rsidRPr="0048540D">
        <w:rPr>
          <w:rFonts w:ascii="Cambria" w:hAnsi="Cambria" w:cs="Cambria"/>
          <w:spacing w:val="4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hvor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det</w:t>
      </w:r>
      <w:r w:rsidRPr="0048540D">
        <w:rPr>
          <w:rFonts w:ascii="Cambria" w:hAnsi="Cambria" w:cs="Cambria"/>
          <w:spacing w:val="3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originale dokument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</w:t>
      </w:r>
      <w:r w:rsidRPr="0048540D">
        <w:rPr>
          <w:rFonts w:ascii="Cambria" w:hAnsi="Cambria" w:cs="Cambria"/>
          <w:spacing w:val="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lagret</w:t>
      </w:r>
      <w:r w:rsidRPr="0048540D">
        <w:rPr>
          <w:rFonts w:ascii="Cambria" w:hAnsi="Cambria" w:cs="Cambria"/>
          <w:spacing w:val="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</w:t>
      </w:r>
      <w:r w:rsidRPr="0048540D">
        <w:rPr>
          <w:rFonts w:ascii="Cambria" w:hAnsi="Cambria" w:cs="Cambria"/>
          <w:spacing w:val="7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digitalt</w:t>
      </w:r>
      <w:r w:rsidRPr="0048540D">
        <w:rPr>
          <w:rFonts w:ascii="Cambria" w:hAnsi="Cambria" w:cs="Cambria"/>
          <w:spacing w:val="6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format</w:t>
      </w:r>
    </w:p>
    <w:p w:rsidR="002B2C84" w:rsidRPr="0048540D" w:rsidRDefault="002B2C84" w:rsidP="002B2C84">
      <w:pPr>
        <w:tabs>
          <w:tab w:val="left" w:pos="846"/>
        </w:tabs>
        <w:kinsoku w:val="0"/>
        <w:overflowPunct w:val="0"/>
        <w:autoSpaceDE w:val="0"/>
        <w:autoSpaceDN w:val="0"/>
        <w:adjustRightInd w:val="0"/>
        <w:spacing w:before="105" w:after="0" w:line="230" w:lineRule="auto"/>
        <w:ind w:left="844" w:right="419"/>
        <w:jc w:val="both"/>
        <w:rPr>
          <w:rFonts w:ascii="Cambria" w:hAnsi="Cambria" w:cs="Cambria"/>
          <w:w w:val="90"/>
          <w:sz w:val="19"/>
          <w:szCs w:val="19"/>
        </w:rPr>
      </w:pPr>
    </w:p>
    <w:p w:rsidR="0048540D" w:rsidRPr="0048540D" w:rsidRDefault="0048540D" w:rsidP="0048540D">
      <w:pPr>
        <w:numPr>
          <w:ilvl w:val="0"/>
          <w:numId w:val="1"/>
        </w:numPr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ind w:left="845" w:hanging="262"/>
        <w:jc w:val="both"/>
        <w:rPr>
          <w:rFonts w:ascii="Cambria" w:hAnsi="Cambria" w:cs="Cambria"/>
          <w:sz w:val="19"/>
          <w:szCs w:val="19"/>
        </w:rPr>
      </w:pPr>
      <w:r w:rsidRPr="0048540D">
        <w:rPr>
          <w:rFonts w:ascii="Cambria" w:hAnsi="Cambria" w:cs="Cambria"/>
          <w:sz w:val="19"/>
          <w:szCs w:val="19"/>
        </w:rPr>
        <w:t>rubrik 9 udfyldes ikke</w:t>
      </w:r>
    </w:p>
    <w:p w:rsidR="0048540D" w:rsidRPr="0048540D" w:rsidRDefault="0048540D" w:rsidP="0048540D">
      <w:pPr>
        <w:numPr>
          <w:ilvl w:val="0"/>
          <w:numId w:val="1"/>
        </w:numPr>
        <w:tabs>
          <w:tab w:val="left" w:pos="846"/>
        </w:tabs>
        <w:kinsoku w:val="0"/>
        <w:overflowPunct w:val="0"/>
        <w:autoSpaceDE w:val="0"/>
        <w:autoSpaceDN w:val="0"/>
        <w:adjustRightInd w:val="0"/>
        <w:spacing w:before="105" w:after="0" w:line="230" w:lineRule="auto"/>
        <w:ind w:left="844" w:right="418" w:hanging="262"/>
        <w:jc w:val="both"/>
        <w:rPr>
          <w:rFonts w:ascii="Cambria" w:hAnsi="Cambria" w:cs="Cambria"/>
          <w:spacing w:val="-4"/>
          <w:sz w:val="19"/>
          <w:szCs w:val="19"/>
        </w:rPr>
      </w:pPr>
      <w:r w:rsidRPr="0048540D">
        <w:rPr>
          <w:rFonts w:ascii="Cambria" w:hAnsi="Cambria" w:cs="Cambria"/>
          <w:spacing w:val="-4"/>
          <w:sz w:val="19"/>
          <w:szCs w:val="19"/>
        </w:rPr>
        <w:t>enten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nederst</w:t>
      </w:r>
      <w:r w:rsidRPr="0048540D">
        <w:rPr>
          <w:rFonts w:ascii="Cambria" w:hAnsi="Cambria" w:cs="Cambria"/>
          <w:spacing w:val="8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på</w:t>
      </w:r>
      <w:r w:rsidRPr="0048540D">
        <w:rPr>
          <w:rFonts w:ascii="Cambria" w:hAnsi="Cambria" w:cs="Cambria"/>
          <w:spacing w:val="11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siden,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i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rubrik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5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eller</w:t>
      </w:r>
      <w:r w:rsidRPr="0048540D">
        <w:rPr>
          <w:rFonts w:ascii="Cambria" w:hAnsi="Cambria" w:cs="Cambria"/>
          <w:spacing w:val="1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i</w:t>
      </w:r>
      <w:r w:rsidRPr="0048540D">
        <w:rPr>
          <w:rFonts w:ascii="Cambria" w:hAnsi="Cambria" w:cs="Cambria"/>
          <w:spacing w:val="15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rubrik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8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skal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den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internetadresse,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hvor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toldmyndighederne</w:t>
      </w:r>
      <w:r w:rsidRPr="0048540D">
        <w:rPr>
          <w:rFonts w:ascii="Cambria" w:hAnsi="Cambria" w:cs="Cambria"/>
          <w:spacing w:val="13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kan</w:t>
      </w:r>
      <w:r w:rsidRPr="0048540D">
        <w:rPr>
          <w:rFonts w:ascii="Cambria" w:hAnsi="Cambria" w:cs="Cambria"/>
          <w:spacing w:val="14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finde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originaldokumentet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i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digitalt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format,</w:t>
      </w:r>
      <w:r w:rsidRPr="0048540D">
        <w:rPr>
          <w:rFonts w:ascii="Cambria" w:hAnsi="Cambria" w:cs="Cambria"/>
          <w:spacing w:val="-7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klart</w:t>
      </w:r>
      <w:r w:rsidRPr="0048540D">
        <w:rPr>
          <w:rFonts w:ascii="Cambria" w:hAnsi="Cambria" w:cs="Cambria"/>
          <w:spacing w:val="-6"/>
          <w:sz w:val="19"/>
          <w:szCs w:val="19"/>
        </w:rPr>
        <w:t xml:space="preserve"> </w:t>
      </w:r>
      <w:r w:rsidRPr="0048540D">
        <w:rPr>
          <w:rFonts w:ascii="Cambria" w:hAnsi="Cambria" w:cs="Cambria"/>
          <w:spacing w:val="-4"/>
          <w:sz w:val="19"/>
          <w:szCs w:val="19"/>
        </w:rPr>
        <w:t>angives.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191" w:after="0" w:line="230" w:lineRule="auto"/>
        <w:ind w:left="583" w:right="419" w:hanging="258"/>
        <w:jc w:val="both"/>
        <w:rPr>
          <w:rFonts w:ascii="Cambria" w:hAnsi="Cambria" w:cs="Cambria"/>
          <w:w w:val="90"/>
          <w:sz w:val="19"/>
          <w:szCs w:val="19"/>
        </w:rPr>
      </w:pPr>
      <w:r w:rsidRPr="0048540D">
        <w:rPr>
          <w:rFonts w:ascii="Cambria" w:hAnsi="Cambria" w:cs="Cambria"/>
          <w:w w:val="90"/>
          <w:sz w:val="19"/>
          <w:szCs w:val="19"/>
        </w:rPr>
        <w:t>5.</w:t>
      </w:r>
      <w:r w:rsidRPr="0048540D">
        <w:rPr>
          <w:rFonts w:ascii="Cambria" w:hAnsi="Cambria" w:cs="Cambria"/>
          <w:spacing w:val="8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På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hvert</w:t>
      </w:r>
      <w:r w:rsidRPr="0048540D">
        <w:rPr>
          <w:rFonts w:ascii="Cambria" w:hAnsi="Cambria" w:cs="Cambria"/>
          <w:spacing w:val="2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dokument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skal</w:t>
      </w:r>
      <w:r w:rsidRPr="0048540D">
        <w:rPr>
          <w:rFonts w:ascii="Cambria" w:hAnsi="Cambria" w:cs="Cambria"/>
          <w:spacing w:val="20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af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hensyn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til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identifikationen</w:t>
      </w:r>
      <w:r w:rsidRPr="0048540D">
        <w:rPr>
          <w:rFonts w:ascii="Cambria" w:hAnsi="Cambria" w:cs="Cambria"/>
          <w:spacing w:val="17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være</w:t>
      </w:r>
      <w:r w:rsidRPr="0048540D">
        <w:rPr>
          <w:rFonts w:ascii="Cambria" w:hAnsi="Cambria" w:cs="Cambria"/>
          <w:spacing w:val="18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påført</w:t>
      </w:r>
      <w:r w:rsidRPr="0048540D">
        <w:rPr>
          <w:rFonts w:ascii="Cambria" w:hAnsi="Cambria" w:cs="Cambria"/>
          <w:spacing w:val="17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et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løbenummer,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og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det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skal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påføres</w:t>
      </w:r>
      <w:r w:rsidRPr="0048540D">
        <w:rPr>
          <w:rFonts w:ascii="Cambria" w:hAnsi="Cambria" w:cs="Cambria"/>
          <w:spacing w:val="19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udstedelses­ myndighedens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stempel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samt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underskrives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af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den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eller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personer,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der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er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bemyndiget</w:t>
      </w:r>
      <w:r w:rsidRPr="0048540D">
        <w:rPr>
          <w:rFonts w:ascii="Cambria" w:hAnsi="Cambria" w:cs="Cambria"/>
          <w:sz w:val="19"/>
          <w:szCs w:val="19"/>
        </w:rPr>
        <w:t xml:space="preserve"> </w:t>
      </w:r>
      <w:r w:rsidRPr="0048540D">
        <w:rPr>
          <w:rFonts w:ascii="Cambria" w:hAnsi="Cambria" w:cs="Cambria"/>
          <w:w w:val="90"/>
          <w:sz w:val="19"/>
          <w:szCs w:val="19"/>
        </w:rPr>
        <w:t>hertil.</w:t>
      </w: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before="7" w:after="1" w:line="240" w:lineRule="auto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2211"/>
        <w:gridCol w:w="2494"/>
      </w:tblGrid>
      <w:tr w:rsidR="0048540D" w:rsidRPr="0048540D">
        <w:trPr>
          <w:trHeight w:val="910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99"/>
              <w:rPr>
                <w:rFonts w:ascii="Cambria" w:hAnsi="Cambria" w:cs="Cambria"/>
                <w:sz w:val="19"/>
                <w:szCs w:val="19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1</w:t>
            </w:r>
            <w:r w:rsidRPr="0048540D">
              <w:rPr>
                <w:rFonts w:ascii="Cambria" w:hAnsi="Cambria" w:cs="Cambria"/>
                <w:spacing w:val="80"/>
                <w:sz w:val="19"/>
                <w:szCs w:val="19"/>
              </w:rPr>
              <w:t xml:space="preserve"> 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Afsender</w:t>
            </w:r>
            <w:bookmarkStart w:id="1" w:name="_GoBack"/>
            <w:bookmarkEnd w:id="1"/>
          </w:p>
        </w:tc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1569"/>
              <w:rPr>
                <w:rFonts w:ascii="Book Antiqua" w:hAnsi="Book Antiqua" w:cs="Book Antiqua"/>
                <w:b/>
                <w:bCs/>
                <w:spacing w:val="-2"/>
                <w:sz w:val="19"/>
                <w:szCs w:val="19"/>
              </w:rPr>
            </w:pPr>
            <w:r w:rsidRPr="0048540D">
              <w:rPr>
                <w:rFonts w:ascii="Book Antiqua" w:hAnsi="Book Antiqua" w:cs="Book Antiqua"/>
                <w:b/>
                <w:bCs/>
                <w:spacing w:val="-2"/>
                <w:sz w:val="19"/>
                <w:szCs w:val="19"/>
              </w:rPr>
              <w:t>Dokumentnummer</w:t>
            </w:r>
          </w:p>
        </w:tc>
      </w:tr>
      <w:tr w:rsidR="0048540D" w:rsidRPr="0048540D">
        <w:trPr>
          <w:trHeight w:val="910"/>
        </w:trPr>
        <w:tc>
          <w:tcPr>
            <w:tcW w:w="4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99"/>
              <w:rPr>
                <w:rFonts w:ascii="Cambria" w:hAnsi="Cambria" w:cs="Cambria"/>
                <w:sz w:val="19"/>
                <w:szCs w:val="19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2</w:t>
            </w:r>
            <w:r w:rsidRPr="0048540D">
              <w:rPr>
                <w:rFonts w:ascii="Cambria" w:hAnsi="Cambria" w:cs="Cambria"/>
                <w:spacing w:val="80"/>
                <w:sz w:val="19"/>
                <w:szCs w:val="19"/>
              </w:rPr>
              <w:t xml:space="preserve"> 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Modtager</w:t>
            </w:r>
          </w:p>
        </w:tc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109"/>
              <w:rPr>
                <w:rFonts w:ascii="Cambria" w:hAnsi="Cambria" w:cs="Cambria"/>
                <w:sz w:val="19"/>
                <w:szCs w:val="19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3</w:t>
            </w:r>
            <w:r w:rsidRPr="0048540D">
              <w:rPr>
                <w:rFonts w:ascii="Cambria" w:hAnsi="Cambria" w:cs="Cambria"/>
                <w:spacing w:val="80"/>
                <w:sz w:val="19"/>
                <w:szCs w:val="19"/>
              </w:rPr>
              <w:t xml:space="preserve"> 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Udstedende myndighed</w:t>
            </w:r>
          </w:p>
        </w:tc>
      </w:tr>
      <w:tr w:rsidR="0048540D" w:rsidRPr="0048540D">
        <w:trPr>
          <w:trHeight w:val="910"/>
        </w:trPr>
        <w:tc>
          <w:tcPr>
            <w:tcW w:w="4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09"/>
              <w:rPr>
                <w:rFonts w:ascii="Cambria" w:hAnsi="Cambria" w:cs="Cambria"/>
                <w:sz w:val="19"/>
                <w:szCs w:val="19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4</w:t>
            </w:r>
            <w:r w:rsidRPr="0048540D">
              <w:rPr>
                <w:rFonts w:ascii="Cambria" w:hAnsi="Cambria" w:cs="Cambria"/>
                <w:spacing w:val="80"/>
                <w:sz w:val="19"/>
                <w:szCs w:val="19"/>
              </w:rPr>
              <w:t xml:space="preserve"> 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Oprindelsesland</w:t>
            </w:r>
          </w:p>
        </w:tc>
      </w:tr>
      <w:tr w:rsidR="0048540D" w:rsidRPr="0048540D">
        <w:trPr>
          <w:trHeight w:val="910"/>
        </w:trPr>
        <w:tc>
          <w:tcPr>
            <w:tcW w:w="9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99"/>
              <w:rPr>
                <w:rFonts w:ascii="Cambria" w:hAnsi="Cambria" w:cs="Cambria"/>
                <w:sz w:val="19"/>
                <w:szCs w:val="19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5</w:t>
            </w:r>
            <w:r w:rsidRPr="0048540D">
              <w:rPr>
                <w:rFonts w:ascii="Cambria" w:hAnsi="Cambria" w:cs="Cambria"/>
                <w:spacing w:val="80"/>
                <w:sz w:val="19"/>
                <w:szCs w:val="19"/>
              </w:rPr>
              <w:t xml:space="preserve"> 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Bemærkninger</w:t>
            </w:r>
          </w:p>
        </w:tc>
      </w:tr>
      <w:tr w:rsidR="0048540D" w:rsidRPr="0048540D">
        <w:trPr>
          <w:trHeight w:val="1123"/>
        </w:trPr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30" w:lineRule="auto"/>
              <w:ind w:left="475" w:right="96" w:hanging="377"/>
              <w:rPr>
                <w:rFonts w:ascii="Cambria" w:hAnsi="Cambria" w:cs="Cambria"/>
                <w:spacing w:val="-2"/>
                <w:sz w:val="19"/>
                <w:szCs w:val="19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6</w:t>
            </w:r>
            <w:r w:rsidRPr="0048540D">
              <w:rPr>
                <w:rFonts w:ascii="Cambria" w:hAnsi="Cambria" w:cs="Cambria"/>
                <w:spacing w:val="40"/>
                <w:sz w:val="19"/>
                <w:szCs w:val="19"/>
              </w:rPr>
              <w:t xml:space="preserve">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 xml:space="preserve">Løbenummer — vare- og mærkningsnumre — antal kolli og deres art — </w:t>
            </w:r>
            <w:r w:rsidRPr="0048540D">
              <w:rPr>
                <w:rFonts w:ascii="Cambria" w:hAnsi="Cambria" w:cs="Cambria"/>
                <w:spacing w:val="-2"/>
                <w:sz w:val="19"/>
                <w:szCs w:val="19"/>
              </w:rPr>
              <w:t>VAREBESKRIVELSE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09"/>
              <w:rPr>
                <w:rFonts w:ascii="Cambria" w:hAnsi="Cambria" w:cs="Cambria"/>
                <w:sz w:val="19"/>
                <w:szCs w:val="19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7</w:t>
            </w:r>
            <w:r w:rsidRPr="0048540D">
              <w:rPr>
                <w:rFonts w:ascii="Cambria" w:hAnsi="Cambria" w:cs="Cambria"/>
                <w:spacing w:val="48"/>
                <w:sz w:val="19"/>
                <w:szCs w:val="19"/>
              </w:rPr>
              <w:t xml:space="preserve"> 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Brutto-</w:t>
            </w:r>
            <w:r w:rsidRPr="0048540D">
              <w:rPr>
                <w:rFonts w:ascii="Cambria" w:hAnsi="Cambria" w:cs="Cambria"/>
                <w:spacing w:val="-11"/>
                <w:sz w:val="19"/>
                <w:szCs w:val="19"/>
              </w:rPr>
              <w:t xml:space="preserve">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og</w:t>
            </w:r>
            <w:r w:rsidRPr="0048540D">
              <w:rPr>
                <w:rFonts w:ascii="Cambria" w:hAnsi="Cambria" w:cs="Cambria"/>
                <w:spacing w:val="-10"/>
                <w:sz w:val="19"/>
                <w:szCs w:val="19"/>
              </w:rPr>
              <w:t xml:space="preserve">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nettovægt</w:t>
            </w:r>
            <w:r w:rsidRPr="0048540D">
              <w:rPr>
                <w:rFonts w:ascii="Cambria" w:hAnsi="Cambria" w:cs="Cambria"/>
                <w:spacing w:val="-11"/>
                <w:sz w:val="19"/>
                <w:szCs w:val="19"/>
              </w:rPr>
              <w:t xml:space="preserve"> </w:t>
            </w:r>
            <w:r w:rsidRPr="0048540D">
              <w:rPr>
                <w:rFonts w:ascii="Cambria" w:hAnsi="Cambria" w:cs="Cambria"/>
                <w:sz w:val="19"/>
                <w:szCs w:val="19"/>
              </w:rPr>
              <w:t>(kg)</w:t>
            </w:r>
          </w:p>
        </w:tc>
      </w:tr>
      <w:tr w:rsidR="0048540D" w:rsidRPr="0048540D">
        <w:trPr>
          <w:trHeight w:val="1123"/>
        </w:trPr>
        <w:tc>
          <w:tcPr>
            <w:tcW w:w="9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9" w:lineRule="auto"/>
              <w:ind w:left="475" w:hanging="377"/>
              <w:rPr>
                <w:rFonts w:ascii="Cambria" w:hAnsi="Cambria" w:cs="Cambria"/>
                <w:sz w:val="17"/>
                <w:szCs w:val="17"/>
              </w:rPr>
            </w:pPr>
            <w:bookmarkStart w:id="2" w:name="_bookmark1"/>
            <w:bookmarkEnd w:id="2"/>
            <w:r w:rsidRPr="0048540D">
              <w:rPr>
                <w:rFonts w:ascii="Cambria" w:hAnsi="Cambria" w:cs="Cambria"/>
                <w:sz w:val="19"/>
                <w:szCs w:val="19"/>
              </w:rPr>
              <w:t>8</w:t>
            </w:r>
            <w:r w:rsidRPr="0048540D">
              <w:rPr>
                <w:rFonts w:ascii="Cambria" w:hAnsi="Cambria" w:cs="Cambria"/>
                <w:spacing w:val="40"/>
                <w:sz w:val="19"/>
                <w:szCs w:val="19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DET ATTESTERES, AT OVENSTÅENDE VARER HAR OPRINDELSE I DET I RUBRIK 4 NÆVNTE LAND, OG AT</w:t>
            </w:r>
            <w:r w:rsidRPr="0048540D">
              <w:rPr>
                <w:rFonts w:ascii="Cambria" w:hAnsi="Cambria" w:cs="Cambria"/>
                <w:spacing w:val="40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OPLYSNINGERNE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I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RUBRIK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5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OG</w:t>
            </w:r>
            <w:r w:rsidRPr="0048540D">
              <w:rPr>
                <w:rFonts w:ascii="Cambria" w:hAnsi="Cambria" w:cs="Cambria"/>
                <w:spacing w:val="-5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6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ER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KORREKTE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 xml:space="preserve"> </w:t>
            </w:r>
            <w:hyperlink w:anchor="bookmark2" w:history="1">
              <w:r w:rsidRPr="0048540D">
                <w:rPr>
                  <w:rFonts w:ascii="Cambria" w:hAnsi="Cambria" w:cs="Cambria"/>
                  <w:sz w:val="17"/>
                  <w:szCs w:val="17"/>
                </w:rPr>
                <w:t>(*)</w:t>
              </w:r>
            </w:hyperlink>
          </w:p>
        </w:tc>
      </w:tr>
      <w:tr w:rsidR="0048540D" w:rsidRPr="0048540D">
        <w:trPr>
          <w:trHeight w:val="910"/>
        </w:trPr>
        <w:tc>
          <w:tcPr>
            <w:tcW w:w="9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99"/>
              <w:rPr>
                <w:rFonts w:ascii="Cambria" w:hAnsi="Cambria" w:cs="Cambria"/>
                <w:sz w:val="17"/>
                <w:szCs w:val="17"/>
              </w:rPr>
            </w:pPr>
            <w:r w:rsidRPr="0048540D">
              <w:rPr>
                <w:rFonts w:ascii="Cambria" w:hAnsi="Cambria" w:cs="Cambria"/>
                <w:sz w:val="19"/>
                <w:szCs w:val="19"/>
              </w:rPr>
              <w:t>9</w:t>
            </w:r>
            <w:r w:rsidRPr="0048540D">
              <w:rPr>
                <w:rFonts w:ascii="Cambria" w:hAnsi="Cambria" w:cs="Cambria"/>
                <w:spacing w:val="80"/>
                <w:sz w:val="19"/>
                <w:szCs w:val="19"/>
              </w:rPr>
              <w:t xml:space="preserve">  </w:t>
            </w:r>
            <w:r w:rsidRPr="0048540D">
              <w:rPr>
                <w:rFonts w:ascii="Cambria" w:hAnsi="Cambria" w:cs="Cambria"/>
                <w:sz w:val="17"/>
                <w:szCs w:val="17"/>
              </w:rPr>
              <w:t>FORBEHOLDT MYNDIGHEDERNE I DEN EUROPÆISKE UNION</w:t>
            </w:r>
          </w:p>
        </w:tc>
      </w:tr>
      <w:bookmarkStart w:id="3" w:name="_bookmark2"/>
      <w:bookmarkEnd w:id="3"/>
      <w:tr w:rsidR="0048540D" w:rsidRPr="0048540D">
        <w:trPr>
          <w:trHeight w:val="327"/>
        </w:trPr>
        <w:tc>
          <w:tcPr>
            <w:tcW w:w="9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40D" w:rsidRPr="0048540D" w:rsidRDefault="0048540D" w:rsidP="0048540D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99"/>
              <w:rPr>
                <w:rFonts w:ascii="Cambria" w:hAnsi="Cambria" w:cs="Cambria"/>
                <w:spacing w:val="-6"/>
                <w:sz w:val="17"/>
                <w:szCs w:val="17"/>
              </w:rPr>
            </w:pPr>
            <w:r w:rsidRPr="0048540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8540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"bookmark1" </w:instrText>
            </w:r>
            <w:r w:rsidRPr="004854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(*)</w:t>
            </w:r>
            <w:r w:rsidRPr="0048540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540D">
              <w:rPr>
                <w:rFonts w:ascii="Cambria" w:hAnsi="Cambria" w:cs="Cambria"/>
                <w:spacing w:val="30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For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at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kontrollere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dokumentets</w:t>
            </w:r>
            <w:r w:rsidRPr="0048540D">
              <w:rPr>
                <w:rFonts w:ascii="Cambria" w:hAnsi="Cambria" w:cs="Cambria"/>
                <w:spacing w:val="-2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ægthed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kan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du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scanne</w:t>
            </w:r>
            <w:r w:rsidRPr="0048540D">
              <w:rPr>
                <w:rFonts w:ascii="Cambria" w:hAnsi="Cambria" w:cs="Cambria"/>
                <w:spacing w:val="-1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QR-koden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eller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få</w:t>
            </w:r>
            <w:r w:rsidRPr="0048540D">
              <w:rPr>
                <w:rFonts w:ascii="Cambria" w:hAnsi="Cambria" w:cs="Cambria"/>
                <w:spacing w:val="-2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adgang</w:t>
            </w:r>
            <w:r w:rsidRPr="0048540D">
              <w:rPr>
                <w:rFonts w:ascii="Cambria" w:hAnsi="Cambria" w:cs="Cambria"/>
                <w:spacing w:val="-1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til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følgende</w:t>
            </w:r>
            <w:r w:rsidRPr="0048540D">
              <w:rPr>
                <w:rFonts w:ascii="Cambria" w:hAnsi="Cambria" w:cs="Cambria"/>
                <w:sz w:val="17"/>
                <w:szCs w:val="17"/>
              </w:rPr>
              <w:t xml:space="preserve"> </w:t>
            </w:r>
            <w:r w:rsidRPr="0048540D">
              <w:rPr>
                <w:rFonts w:ascii="Cambria" w:hAnsi="Cambria" w:cs="Cambria"/>
                <w:spacing w:val="-6"/>
                <w:sz w:val="17"/>
                <w:szCs w:val="17"/>
              </w:rPr>
              <w:t>link:«.</w:t>
            </w:r>
          </w:p>
        </w:tc>
      </w:tr>
    </w:tbl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48540D" w:rsidRPr="0048540D" w:rsidRDefault="0048540D" w:rsidP="0048540D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460"/>
        <w:rPr>
          <w:rFonts w:ascii="Cambria" w:hAnsi="Cambria" w:cs="Cambria"/>
          <w:sz w:val="2"/>
          <w:szCs w:val="2"/>
        </w:rPr>
      </w:pPr>
      <w:r w:rsidRPr="0048540D">
        <w:rPr>
          <w:rFonts w:ascii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6115" cy="12700"/>
                <wp:effectExtent l="0" t="0" r="635" b="0"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12700"/>
                          <a:chOff x="0" y="0"/>
                          <a:chExt cx="1049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" cy="12"/>
                          </a:xfrm>
                          <a:custGeom>
                            <a:avLst/>
                            <a:gdLst>
                              <a:gd name="T0" fmla="*/ 1048 w 1049"/>
                              <a:gd name="T1" fmla="*/ 0 h 12"/>
                              <a:gd name="T2" fmla="*/ 0 w 1049"/>
                              <a:gd name="T3" fmla="*/ 0 h 12"/>
                              <a:gd name="T4" fmla="*/ 0 w 1049"/>
                              <a:gd name="T5" fmla="*/ 11 h 12"/>
                              <a:gd name="T6" fmla="*/ 1048 w 1049"/>
                              <a:gd name="T7" fmla="*/ 11 h 12"/>
                              <a:gd name="T8" fmla="*/ 1048 w 1049"/>
                              <a:gd name="T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9" h="12">
                                <a:moveTo>
                                  <a:pt x="1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048" y="11"/>
                                </a:lnTo>
                                <a:lnTo>
                                  <a:pt x="1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2A71F" id="Gruppe 1" o:spid="_x0000_s1026" style="width:52.45pt;height:1pt;mso-position-horizontal-relative:char;mso-position-vertical-relative:line" coordsize="10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">
                <v:shape id="Freeform 7" o:spid="_x0000_s1027" style="position:absolute;width:1049;height:12;visibility:visible;mso-wrap-style:square;v-text-anchor:top" coordsize="104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" path="m1048,l,,,11r1048,l1048,xe" fillcolor="black" stroked="f">
                  <v:path arrowok="t" o:connecttype="custom" o:connectlocs="1048,0;0,0;0,11;1048,11;1048,0" o:connectangles="0,0,0,0,0"/>
                </v:shape>
                <w10:anchorlock/>
              </v:group>
            </w:pict>
          </mc:Fallback>
        </mc:AlternateContent>
      </w:r>
    </w:p>
    <w:bookmarkStart w:id="4" w:name="_bookmark3"/>
    <w:bookmarkEnd w:id="4"/>
    <w:p w:rsidR="00782144" w:rsidRPr="00282B47" w:rsidRDefault="0048540D" w:rsidP="00A1144E">
      <w:pPr>
        <w:kinsoku w:val="0"/>
        <w:overflowPunct w:val="0"/>
        <w:autoSpaceDE w:val="0"/>
        <w:autoSpaceDN w:val="0"/>
        <w:adjustRightInd w:val="0"/>
        <w:spacing w:before="78" w:after="0" w:line="230" w:lineRule="auto"/>
        <w:ind w:left="577" w:right="419" w:hanging="251"/>
        <w:jc w:val="both"/>
      </w:pPr>
      <w:r w:rsidRPr="0048540D">
        <w:rPr>
          <w:rFonts w:ascii="Times New Roman" w:hAnsi="Times New Roman" w:cs="Times New Roman"/>
          <w:sz w:val="24"/>
          <w:szCs w:val="24"/>
        </w:rPr>
        <w:fldChar w:fldCharType="begin"/>
      </w:r>
      <w:r w:rsidRPr="0048540D">
        <w:rPr>
          <w:rFonts w:ascii="Times New Roman" w:hAnsi="Times New Roman" w:cs="Times New Roman"/>
          <w:sz w:val="24"/>
          <w:szCs w:val="24"/>
        </w:rPr>
        <w:instrText xml:space="preserve"> HYPERLINK \l "bookmark0" </w:instrText>
      </w:r>
      <w:r w:rsidRPr="0048540D">
        <w:rPr>
          <w:rFonts w:ascii="Times New Roman" w:hAnsi="Times New Roman" w:cs="Times New Roman"/>
          <w:sz w:val="24"/>
          <w:szCs w:val="24"/>
        </w:rPr>
        <w:fldChar w:fldCharType="separate"/>
      </w:r>
      <w:r w:rsidRPr="0048540D">
        <w:rPr>
          <w:rFonts w:ascii="Cambria" w:hAnsi="Cambria" w:cs="Cambria"/>
          <w:w w:val="90"/>
          <w:sz w:val="17"/>
          <w:szCs w:val="17"/>
        </w:rPr>
        <w:t>(</w:t>
      </w:r>
      <w:r w:rsidRPr="0048540D">
        <w:rPr>
          <w:rFonts w:ascii="Cambria" w:hAnsi="Cambria" w:cs="Cambria"/>
          <w:w w:val="90"/>
          <w:position w:val="6"/>
          <w:sz w:val="9"/>
          <w:szCs w:val="9"/>
        </w:rPr>
        <w:t>1</w:t>
      </w:r>
      <w:r w:rsidRPr="0048540D">
        <w:rPr>
          <w:rFonts w:ascii="Cambria" w:hAnsi="Cambria" w:cs="Cambria"/>
          <w:w w:val="90"/>
          <w:sz w:val="17"/>
          <w:szCs w:val="17"/>
        </w:rPr>
        <w:t>)</w:t>
      </w:r>
      <w:r w:rsidRPr="0048540D">
        <w:rPr>
          <w:rFonts w:ascii="Times New Roman" w:hAnsi="Times New Roman" w:cs="Times New Roman"/>
          <w:sz w:val="24"/>
          <w:szCs w:val="24"/>
        </w:rPr>
        <w:fldChar w:fldCharType="end"/>
      </w:r>
      <w:r w:rsidRPr="0048540D">
        <w:rPr>
          <w:rFonts w:ascii="Cambria" w:hAnsi="Cambria" w:cs="Cambria"/>
          <w:spacing w:val="76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Europa-Parlamentets</w:t>
      </w:r>
      <w:r w:rsidRPr="0048540D">
        <w:rPr>
          <w:rFonts w:ascii="Cambria" w:hAnsi="Cambria" w:cs="Cambria"/>
          <w:spacing w:val="7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og</w:t>
      </w:r>
      <w:r w:rsidRPr="0048540D">
        <w:rPr>
          <w:rFonts w:ascii="Cambria" w:hAnsi="Cambria" w:cs="Cambria"/>
          <w:spacing w:val="7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Rådets</w:t>
      </w:r>
      <w:r w:rsidRPr="0048540D">
        <w:rPr>
          <w:rFonts w:ascii="Cambria" w:hAnsi="Cambria" w:cs="Cambria"/>
          <w:spacing w:val="7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forordning</w:t>
      </w:r>
      <w:r w:rsidRPr="0048540D">
        <w:rPr>
          <w:rFonts w:ascii="Cambria" w:hAnsi="Cambria" w:cs="Cambria"/>
          <w:spacing w:val="9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(EU)</w:t>
      </w:r>
      <w:r w:rsidRPr="0048540D">
        <w:rPr>
          <w:rFonts w:ascii="Cambria" w:hAnsi="Cambria" w:cs="Cambria"/>
          <w:spacing w:val="7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nr.</w:t>
      </w:r>
      <w:r w:rsidRPr="0048540D">
        <w:rPr>
          <w:rFonts w:ascii="Cambria" w:hAnsi="Cambria" w:cs="Cambria"/>
          <w:spacing w:val="8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910/2014</w:t>
      </w:r>
      <w:r w:rsidRPr="0048540D">
        <w:rPr>
          <w:rFonts w:ascii="Cambria" w:hAnsi="Cambria" w:cs="Cambria"/>
          <w:spacing w:val="8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af</w:t>
      </w:r>
      <w:r w:rsidRPr="0048540D">
        <w:rPr>
          <w:rFonts w:ascii="Cambria" w:hAnsi="Cambria" w:cs="Cambria"/>
          <w:spacing w:val="8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23.</w:t>
      </w:r>
      <w:r w:rsidRPr="0048540D">
        <w:rPr>
          <w:rFonts w:ascii="Cambria" w:hAnsi="Cambria" w:cs="Cambria"/>
          <w:spacing w:val="7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juli</w:t>
      </w:r>
      <w:r w:rsidRPr="0048540D">
        <w:rPr>
          <w:rFonts w:ascii="Cambria" w:hAnsi="Cambria" w:cs="Cambria"/>
          <w:spacing w:val="8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2014</w:t>
      </w:r>
      <w:r w:rsidRPr="0048540D">
        <w:rPr>
          <w:rFonts w:ascii="Cambria" w:hAnsi="Cambria" w:cs="Cambria"/>
          <w:spacing w:val="8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om</w:t>
      </w:r>
      <w:r w:rsidRPr="0048540D">
        <w:rPr>
          <w:rFonts w:ascii="Cambria" w:hAnsi="Cambria" w:cs="Cambria"/>
          <w:spacing w:val="7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elektronisk</w:t>
      </w:r>
      <w:r w:rsidRPr="0048540D">
        <w:rPr>
          <w:rFonts w:ascii="Cambria" w:hAnsi="Cambria" w:cs="Cambria"/>
          <w:spacing w:val="9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identifikation</w:t>
      </w:r>
      <w:r w:rsidRPr="0048540D">
        <w:rPr>
          <w:rFonts w:ascii="Cambria" w:hAnsi="Cambria" w:cs="Cambria"/>
          <w:spacing w:val="10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og</w:t>
      </w:r>
      <w:r w:rsidRPr="0048540D">
        <w:rPr>
          <w:rFonts w:ascii="Cambria" w:hAnsi="Cambria" w:cs="Cambria"/>
          <w:spacing w:val="7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tillidstjenester</w:t>
      </w:r>
      <w:r w:rsidRPr="0048540D">
        <w:rPr>
          <w:rFonts w:ascii="Cambria" w:hAnsi="Cambria" w:cs="Cambria"/>
          <w:spacing w:val="1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til</w:t>
      </w:r>
      <w:r w:rsidRPr="0048540D">
        <w:rPr>
          <w:rFonts w:ascii="Cambria" w:hAnsi="Cambria" w:cs="Cambria"/>
          <w:spacing w:val="8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brug for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elektroniske</w:t>
      </w:r>
      <w:r w:rsidRPr="0048540D">
        <w:rPr>
          <w:rFonts w:ascii="Cambria" w:hAnsi="Cambria" w:cs="Cambria"/>
          <w:spacing w:val="20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transaktioner</w:t>
      </w:r>
      <w:r w:rsidRPr="0048540D">
        <w:rPr>
          <w:rFonts w:ascii="Cambria" w:hAnsi="Cambria" w:cs="Cambria"/>
          <w:spacing w:val="28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på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det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indre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marked</w:t>
      </w:r>
      <w:r w:rsidRPr="0048540D">
        <w:rPr>
          <w:rFonts w:ascii="Cambria" w:hAnsi="Cambria" w:cs="Cambria"/>
          <w:spacing w:val="22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og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om</w:t>
      </w:r>
      <w:r w:rsidRPr="0048540D">
        <w:rPr>
          <w:rFonts w:ascii="Cambria" w:hAnsi="Cambria" w:cs="Cambria"/>
          <w:spacing w:val="24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ophævelse</w:t>
      </w:r>
      <w:r w:rsidRPr="0048540D">
        <w:rPr>
          <w:rFonts w:ascii="Cambria" w:hAnsi="Cambria" w:cs="Cambria"/>
          <w:spacing w:val="22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af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direktiv</w:t>
      </w:r>
      <w:r w:rsidRPr="0048540D">
        <w:rPr>
          <w:rFonts w:ascii="Cambria" w:hAnsi="Cambria" w:cs="Cambria"/>
          <w:spacing w:val="24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1999/93/EF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(EUT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L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257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af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28.8.2014,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s.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73,</w:t>
      </w:r>
      <w:r w:rsidRPr="0048540D">
        <w:rPr>
          <w:rFonts w:ascii="Cambria" w:hAnsi="Cambria" w:cs="Cambria"/>
          <w:spacing w:val="23"/>
          <w:sz w:val="17"/>
          <w:szCs w:val="17"/>
        </w:rPr>
        <w:t xml:space="preserve"> </w:t>
      </w:r>
      <w:r w:rsidRPr="0048540D">
        <w:rPr>
          <w:rFonts w:ascii="Cambria" w:hAnsi="Cambria" w:cs="Cambria"/>
          <w:w w:val="90"/>
          <w:sz w:val="17"/>
          <w:szCs w:val="17"/>
        </w:rPr>
        <w:t>ELI:</w:t>
      </w:r>
      <w:r w:rsidRPr="0048540D">
        <w:rPr>
          <w:rFonts w:ascii="Cambria" w:hAnsi="Cambria" w:cs="Cambria"/>
          <w:spacing w:val="-2"/>
          <w:w w:val="90"/>
          <w:sz w:val="17"/>
          <w:szCs w:val="17"/>
        </w:rPr>
        <w:t xml:space="preserve"> </w:t>
      </w:r>
      <w:hyperlink r:id="rId5" w:history="1">
        <w:r w:rsidRPr="0048540D">
          <w:rPr>
            <w:rFonts w:ascii="Cambria" w:hAnsi="Cambria" w:cs="Cambria"/>
            <w:w w:val="90"/>
            <w:sz w:val="17"/>
            <w:szCs w:val="17"/>
          </w:rPr>
          <w:t>http://data.europa.eu/eli/reg/2014/910/oj</w:t>
        </w:r>
      </w:hyperlink>
      <w:r w:rsidRPr="0048540D">
        <w:rPr>
          <w:rFonts w:ascii="Cambria" w:hAnsi="Cambria" w:cs="Cambria"/>
          <w:w w:val="90"/>
          <w:sz w:val="17"/>
          <w:szCs w:val="17"/>
        </w:rPr>
        <w:t>).</w:t>
      </w:r>
    </w:p>
    <w:sectPr w:rsidR="00782144" w:rsidRPr="00282B47" w:rsidSect="00A1144E">
      <w:type w:val="continuous"/>
      <w:pgSz w:w="11910" w:h="16840"/>
      <w:pgMar w:top="1701" w:right="1134" w:bottom="1701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18" w:hanging="258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981" w:hanging="264"/>
      </w:pPr>
      <w:rPr>
        <w:rFonts w:ascii="Cambria" w:hAnsi="Cambria" w:cs="Cambria"/>
        <w:b w:val="0"/>
        <w:bCs w:val="0"/>
        <w:i w:val="0"/>
        <w:iCs w:val="0"/>
        <w:spacing w:val="0"/>
        <w:w w:val="79"/>
        <w:sz w:val="19"/>
        <w:szCs w:val="19"/>
      </w:rPr>
    </w:lvl>
    <w:lvl w:ilvl="2">
      <w:start w:val="1"/>
      <w:numFmt w:val="lowerRoman"/>
      <w:lvlText w:val="%3)"/>
      <w:lvlJc w:val="left"/>
      <w:pPr>
        <w:ind w:left="1286" w:hanging="305"/>
      </w:pPr>
      <w:rPr>
        <w:rFonts w:ascii="Cambria" w:hAnsi="Cambria" w:cs="Cambria"/>
        <w:b w:val="0"/>
        <w:bCs w:val="0"/>
        <w:i w:val="0"/>
        <w:iCs w:val="0"/>
        <w:spacing w:val="0"/>
        <w:w w:val="77"/>
        <w:sz w:val="19"/>
        <w:szCs w:val="19"/>
      </w:rPr>
    </w:lvl>
    <w:lvl w:ilvl="3">
      <w:numFmt w:val="bullet"/>
      <w:lvlText w:val="—"/>
      <w:lvlJc w:val="left"/>
      <w:pPr>
        <w:ind w:left="1569" w:hanging="284"/>
      </w:pPr>
      <w:rPr>
        <w:rFonts w:ascii="Cambria" w:hAnsi="Cambria" w:cs="Cambria"/>
        <w:b w:val="0"/>
        <w:bCs w:val="0"/>
        <w:i w:val="0"/>
        <w:iCs w:val="0"/>
        <w:spacing w:val="0"/>
        <w:w w:val="95"/>
        <w:sz w:val="19"/>
        <w:szCs w:val="19"/>
      </w:rPr>
    </w:lvl>
    <w:lvl w:ilvl="4">
      <w:numFmt w:val="bullet"/>
      <w:lvlText w:val="•"/>
      <w:lvlJc w:val="left"/>
      <w:pPr>
        <w:ind w:left="2775" w:hanging="284"/>
      </w:pPr>
    </w:lvl>
    <w:lvl w:ilvl="5">
      <w:numFmt w:val="bullet"/>
      <w:lvlText w:val="•"/>
      <w:lvlJc w:val="left"/>
      <w:pPr>
        <w:ind w:left="3990" w:hanging="284"/>
      </w:pPr>
    </w:lvl>
    <w:lvl w:ilvl="6">
      <w:numFmt w:val="bullet"/>
      <w:lvlText w:val="•"/>
      <w:lvlJc w:val="left"/>
      <w:pPr>
        <w:ind w:left="5205" w:hanging="284"/>
      </w:pPr>
    </w:lvl>
    <w:lvl w:ilvl="7">
      <w:numFmt w:val="bullet"/>
      <w:lvlText w:val="•"/>
      <w:lvlJc w:val="left"/>
      <w:pPr>
        <w:ind w:left="6420" w:hanging="284"/>
      </w:pPr>
    </w:lvl>
    <w:lvl w:ilvl="8">
      <w:numFmt w:val="bullet"/>
      <w:lvlText w:val="•"/>
      <w:lvlJc w:val="left"/>
      <w:pPr>
        <w:ind w:left="7635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1569" w:hanging="284"/>
      </w:pPr>
      <w:rPr>
        <w:rFonts w:ascii="Cambria" w:hAnsi="Cambria" w:cs="Cambria"/>
        <w:b w:val="0"/>
        <w:bCs w:val="0"/>
        <w:i w:val="0"/>
        <w:iCs w:val="0"/>
        <w:spacing w:val="0"/>
        <w:w w:val="95"/>
        <w:sz w:val="19"/>
        <w:szCs w:val="19"/>
      </w:rPr>
    </w:lvl>
    <w:lvl w:ilvl="1">
      <w:numFmt w:val="bullet"/>
      <w:lvlText w:val="•"/>
      <w:lvlJc w:val="left"/>
      <w:pPr>
        <w:ind w:left="2410" w:hanging="284"/>
      </w:pPr>
    </w:lvl>
    <w:lvl w:ilvl="2">
      <w:numFmt w:val="bullet"/>
      <w:lvlText w:val="•"/>
      <w:lvlJc w:val="left"/>
      <w:pPr>
        <w:ind w:left="3261" w:hanging="284"/>
      </w:pPr>
    </w:lvl>
    <w:lvl w:ilvl="3">
      <w:numFmt w:val="bullet"/>
      <w:lvlText w:val="•"/>
      <w:lvlJc w:val="left"/>
      <w:pPr>
        <w:ind w:left="4111" w:hanging="284"/>
      </w:pPr>
    </w:lvl>
    <w:lvl w:ilvl="4">
      <w:numFmt w:val="bullet"/>
      <w:lvlText w:val="•"/>
      <w:lvlJc w:val="left"/>
      <w:pPr>
        <w:ind w:left="4962" w:hanging="284"/>
      </w:pPr>
    </w:lvl>
    <w:lvl w:ilvl="5">
      <w:numFmt w:val="bullet"/>
      <w:lvlText w:val="•"/>
      <w:lvlJc w:val="left"/>
      <w:pPr>
        <w:ind w:left="5812" w:hanging="284"/>
      </w:pPr>
    </w:lvl>
    <w:lvl w:ilvl="6">
      <w:numFmt w:val="bullet"/>
      <w:lvlText w:val="•"/>
      <w:lvlJc w:val="left"/>
      <w:pPr>
        <w:ind w:left="6663" w:hanging="284"/>
      </w:pPr>
    </w:lvl>
    <w:lvl w:ilvl="7">
      <w:numFmt w:val="bullet"/>
      <w:lvlText w:val="•"/>
      <w:lvlJc w:val="left"/>
      <w:pPr>
        <w:ind w:left="7513" w:hanging="284"/>
      </w:pPr>
    </w:lvl>
    <w:lvl w:ilvl="8">
      <w:numFmt w:val="bullet"/>
      <w:lvlText w:val="•"/>
      <w:lvlJc w:val="left"/>
      <w:pPr>
        <w:ind w:left="8364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5"/>
      <w:numFmt w:val="lowerLetter"/>
      <w:lvlText w:val="%1)"/>
      <w:lvlJc w:val="left"/>
      <w:pPr>
        <w:ind w:left="981" w:hanging="264"/>
      </w:pPr>
      <w:rPr>
        <w:rFonts w:ascii="Cambria" w:hAnsi="Cambria" w:cs="Cambria"/>
        <w:b w:val="0"/>
        <w:bCs w:val="0"/>
        <w:i w:val="0"/>
        <w:iCs w:val="0"/>
        <w:spacing w:val="0"/>
        <w:w w:val="78"/>
        <w:sz w:val="19"/>
        <w:szCs w:val="19"/>
      </w:rPr>
    </w:lvl>
    <w:lvl w:ilvl="1">
      <w:numFmt w:val="bullet"/>
      <w:lvlText w:val="•"/>
      <w:lvlJc w:val="left"/>
      <w:pPr>
        <w:ind w:left="1888" w:hanging="264"/>
      </w:pPr>
    </w:lvl>
    <w:lvl w:ilvl="2">
      <w:numFmt w:val="bullet"/>
      <w:lvlText w:val="•"/>
      <w:lvlJc w:val="left"/>
      <w:pPr>
        <w:ind w:left="2797" w:hanging="264"/>
      </w:pPr>
    </w:lvl>
    <w:lvl w:ilvl="3">
      <w:numFmt w:val="bullet"/>
      <w:lvlText w:val="•"/>
      <w:lvlJc w:val="left"/>
      <w:pPr>
        <w:ind w:left="3705" w:hanging="264"/>
      </w:pPr>
    </w:lvl>
    <w:lvl w:ilvl="4">
      <w:numFmt w:val="bullet"/>
      <w:lvlText w:val="•"/>
      <w:lvlJc w:val="left"/>
      <w:pPr>
        <w:ind w:left="4614" w:hanging="264"/>
      </w:pPr>
    </w:lvl>
    <w:lvl w:ilvl="5">
      <w:numFmt w:val="bullet"/>
      <w:lvlText w:val="•"/>
      <w:lvlJc w:val="left"/>
      <w:pPr>
        <w:ind w:left="5522" w:hanging="264"/>
      </w:pPr>
    </w:lvl>
    <w:lvl w:ilvl="6">
      <w:numFmt w:val="bullet"/>
      <w:lvlText w:val="•"/>
      <w:lvlJc w:val="left"/>
      <w:pPr>
        <w:ind w:left="6431" w:hanging="264"/>
      </w:pPr>
    </w:lvl>
    <w:lvl w:ilvl="7">
      <w:numFmt w:val="bullet"/>
      <w:lvlText w:val="•"/>
      <w:lvlJc w:val="left"/>
      <w:pPr>
        <w:ind w:left="7339" w:hanging="264"/>
      </w:pPr>
    </w:lvl>
    <w:lvl w:ilvl="8">
      <w:numFmt w:val="bullet"/>
      <w:lvlText w:val="•"/>
      <w:lvlJc w:val="left"/>
      <w:pPr>
        <w:ind w:left="8248" w:hanging="26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7"/>
    <w:rsid w:val="000006D0"/>
    <w:rsid w:val="000034B1"/>
    <w:rsid w:val="00003CA4"/>
    <w:rsid w:val="000116EF"/>
    <w:rsid w:val="00011DB5"/>
    <w:rsid w:val="00012957"/>
    <w:rsid w:val="00014251"/>
    <w:rsid w:val="000152B6"/>
    <w:rsid w:val="0001572B"/>
    <w:rsid w:val="0003042D"/>
    <w:rsid w:val="0003167F"/>
    <w:rsid w:val="0003289E"/>
    <w:rsid w:val="00034264"/>
    <w:rsid w:val="00036656"/>
    <w:rsid w:val="0004124E"/>
    <w:rsid w:val="000428C1"/>
    <w:rsid w:val="00050681"/>
    <w:rsid w:val="00050E3D"/>
    <w:rsid w:val="00052EF8"/>
    <w:rsid w:val="00053033"/>
    <w:rsid w:val="00053041"/>
    <w:rsid w:val="0005393D"/>
    <w:rsid w:val="00054726"/>
    <w:rsid w:val="00055145"/>
    <w:rsid w:val="00055328"/>
    <w:rsid w:val="000637E3"/>
    <w:rsid w:val="00066680"/>
    <w:rsid w:val="00071488"/>
    <w:rsid w:val="00074F18"/>
    <w:rsid w:val="00076F01"/>
    <w:rsid w:val="00081D79"/>
    <w:rsid w:val="00083632"/>
    <w:rsid w:val="00083E92"/>
    <w:rsid w:val="00085468"/>
    <w:rsid w:val="0008627C"/>
    <w:rsid w:val="00087AC1"/>
    <w:rsid w:val="00094A96"/>
    <w:rsid w:val="000954A4"/>
    <w:rsid w:val="00095992"/>
    <w:rsid w:val="00095F90"/>
    <w:rsid w:val="000A04F2"/>
    <w:rsid w:val="000A3CB0"/>
    <w:rsid w:val="000A4550"/>
    <w:rsid w:val="000A4619"/>
    <w:rsid w:val="000A4658"/>
    <w:rsid w:val="000A546C"/>
    <w:rsid w:val="000B0E84"/>
    <w:rsid w:val="000B4BB0"/>
    <w:rsid w:val="000B711E"/>
    <w:rsid w:val="000B7D74"/>
    <w:rsid w:val="000C0DA3"/>
    <w:rsid w:val="000C13A6"/>
    <w:rsid w:val="000C1501"/>
    <w:rsid w:val="000C200E"/>
    <w:rsid w:val="000C5AB2"/>
    <w:rsid w:val="000C7ED0"/>
    <w:rsid w:val="000D032A"/>
    <w:rsid w:val="000D22CD"/>
    <w:rsid w:val="000D2D6E"/>
    <w:rsid w:val="000D5B63"/>
    <w:rsid w:val="000D7618"/>
    <w:rsid w:val="000D7CC4"/>
    <w:rsid w:val="000E189E"/>
    <w:rsid w:val="000E73B6"/>
    <w:rsid w:val="000F0C55"/>
    <w:rsid w:val="000F0D02"/>
    <w:rsid w:val="000F3C2E"/>
    <w:rsid w:val="000F7A95"/>
    <w:rsid w:val="001001BD"/>
    <w:rsid w:val="001050C9"/>
    <w:rsid w:val="001051EC"/>
    <w:rsid w:val="001104DE"/>
    <w:rsid w:val="001114E1"/>
    <w:rsid w:val="001121D2"/>
    <w:rsid w:val="00114C97"/>
    <w:rsid w:val="00115E35"/>
    <w:rsid w:val="001163F5"/>
    <w:rsid w:val="001233DA"/>
    <w:rsid w:val="00125783"/>
    <w:rsid w:val="00126829"/>
    <w:rsid w:val="00136130"/>
    <w:rsid w:val="00136D8B"/>
    <w:rsid w:val="00143F47"/>
    <w:rsid w:val="0014799F"/>
    <w:rsid w:val="00147A58"/>
    <w:rsid w:val="00153214"/>
    <w:rsid w:val="001562BC"/>
    <w:rsid w:val="001568B4"/>
    <w:rsid w:val="001579A1"/>
    <w:rsid w:val="00160CE3"/>
    <w:rsid w:val="00164A3E"/>
    <w:rsid w:val="00165BBC"/>
    <w:rsid w:val="001663BC"/>
    <w:rsid w:val="001675F1"/>
    <w:rsid w:val="00171DF8"/>
    <w:rsid w:val="00173E57"/>
    <w:rsid w:val="0017443F"/>
    <w:rsid w:val="001761E6"/>
    <w:rsid w:val="00180DD0"/>
    <w:rsid w:val="00182F71"/>
    <w:rsid w:val="00184ED6"/>
    <w:rsid w:val="001864F6"/>
    <w:rsid w:val="00191F14"/>
    <w:rsid w:val="00192FF9"/>
    <w:rsid w:val="001948DB"/>
    <w:rsid w:val="00194F0D"/>
    <w:rsid w:val="001A0B97"/>
    <w:rsid w:val="001A2FF2"/>
    <w:rsid w:val="001A66F0"/>
    <w:rsid w:val="001B12E7"/>
    <w:rsid w:val="001B148F"/>
    <w:rsid w:val="001B1E40"/>
    <w:rsid w:val="001B3671"/>
    <w:rsid w:val="001B4155"/>
    <w:rsid w:val="001B5009"/>
    <w:rsid w:val="001B6843"/>
    <w:rsid w:val="001C1663"/>
    <w:rsid w:val="001C2AED"/>
    <w:rsid w:val="001D0BB5"/>
    <w:rsid w:val="001D1D95"/>
    <w:rsid w:val="001D2373"/>
    <w:rsid w:val="001D38DF"/>
    <w:rsid w:val="001D536D"/>
    <w:rsid w:val="001D6C30"/>
    <w:rsid w:val="001E1827"/>
    <w:rsid w:val="001E26F8"/>
    <w:rsid w:val="001F1A68"/>
    <w:rsid w:val="001F2236"/>
    <w:rsid w:val="001F3DBB"/>
    <w:rsid w:val="001F57C9"/>
    <w:rsid w:val="001F622C"/>
    <w:rsid w:val="0020079C"/>
    <w:rsid w:val="00200C13"/>
    <w:rsid w:val="00201FD5"/>
    <w:rsid w:val="002037F8"/>
    <w:rsid w:val="0020429F"/>
    <w:rsid w:val="00206FAD"/>
    <w:rsid w:val="002070DF"/>
    <w:rsid w:val="00213207"/>
    <w:rsid w:val="00216C7D"/>
    <w:rsid w:val="00222FC6"/>
    <w:rsid w:val="00226C98"/>
    <w:rsid w:val="002325C9"/>
    <w:rsid w:val="002331D0"/>
    <w:rsid w:val="00241786"/>
    <w:rsid w:val="00245820"/>
    <w:rsid w:val="00246185"/>
    <w:rsid w:val="00246E51"/>
    <w:rsid w:val="002527FB"/>
    <w:rsid w:val="0025400D"/>
    <w:rsid w:val="00254BB1"/>
    <w:rsid w:val="0025681A"/>
    <w:rsid w:val="00256DAA"/>
    <w:rsid w:val="002619E7"/>
    <w:rsid w:val="00263DDE"/>
    <w:rsid w:val="00265C6B"/>
    <w:rsid w:val="002700C8"/>
    <w:rsid w:val="0027084B"/>
    <w:rsid w:val="002769D4"/>
    <w:rsid w:val="00280B0C"/>
    <w:rsid w:val="002811E5"/>
    <w:rsid w:val="0028169B"/>
    <w:rsid w:val="002816C0"/>
    <w:rsid w:val="00282B47"/>
    <w:rsid w:val="00283AA2"/>
    <w:rsid w:val="00285DF4"/>
    <w:rsid w:val="00291DE7"/>
    <w:rsid w:val="002A20E9"/>
    <w:rsid w:val="002A290C"/>
    <w:rsid w:val="002A3F84"/>
    <w:rsid w:val="002A4A11"/>
    <w:rsid w:val="002A6045"/>
    <w:rsid w:val="002B1130"/>
    <w:rsid w:val="002B2246"/>
    <w:rsid w:val="002B2C84"/>
    <w:rsid w:val="002B4013"/>
    <w:rsid w:val="002B48AE"/>
    <w:rsid w:val="002B5E64"/>
    <w:rsid w:val="002B78CC"/>
    <w:rsid w:val="002C0235"/>
    <w:rsid w:val="002C5B26"/>
    <w:rsid w:val="002C5E9E"/>
    <w:rsid w:val="002D2C39"/>
    <w:rsid w:val="002D314D"/>
    <w:rsid w:val="002D3349"/>
    <w:rsid w:val="002D3538"/>
    <w:rsid w:val="002D3CA0"/>
    <w:rsid w:val="002D71C8"/>
    <w:rsid w:val="002E19E0"/>
    <w:rsid w:val="002E3799"/>
    <w:rsid w:val="002E564B"/>
    <w:rsid w:val="002E5B98"/>
    <w:rsid w:val="002E6088"/>
    <w:rsid w:val="002F1402"/>
    <w:rsid w:val="002F199F"/>
    <w:rsid w:val="002F19BD"/>
    <w:rsid w:val="002F4324"/>
    <w:rsid w:val="002F55B9"/>
    <w:rsid w:val="002F6D5D"/>
    <w:rsid w:val="002F7413"/>
    <w:rsid w:val="002F7EE1"/>
    <w:rsid w:val="003020F6"/>
    <w:rsid w:val="003031E4"/>
    <w:rsid w:val="00304115"/>
    <w:rsid w:val="003043A5"/>
    <w:rsid w:val="00311BE9"/>
    <w:rsid w:val="00313B35"/>
    <w:rsid w:val="00314DC7"/>
    <w:rsid w:val="00316D20"/>
    <w:rsid w:val="003213A0"/>
    <w:rsid w:val="0032166E"/>
    <w:rsid w:val="003306DE"/>
    <w:rsid w:val="00330C7A"/>
    <w:rsid w:val="00336F73"/>
    <w:rsid w:val="00337822"/>
    <w:rsid w:val="003405E4"/>
    <w:rsid w:val="00340E63"/>
    <w:rsid w:val="003421D0"/>
    <w:rsid w:val="00350D53"/>
    <w:rsid w:val="00350D9C"/>
    <w:rsid w:val="00356D7E"/>
    <w:rsid w:val="00362713"/>
    <w:rsid w:val="00364AEB"/>
    <w:rsid w:val="003656DE"/>
    <w:rsid w:val="003659F9"/>
    <w:rsid w:val="003673C8"/>
    <w:rsid w:val="00374548"/>
    <w:rsid w:val="003805FC"/>
    <w:rsid w:val="003846FE"/>
    <w:rsid w:val="0039502F"/>
    <w:rsid w:val="00395D3B"/>
    <w:rsid w:val="00396BB7"/>
    <w:rsid w:val="003A0295"/>
    <w:rsid w:val="003A23D4"/>
    <w:rsid w:val="003A2866"/>
    <w:rsid w:val="003A53F4"/>
    <w:rsid w:val="003A6574"/>
    <w:rsid w:val="003B1D55"/>
    <w:rsid w:val="003B268E"/>
    <w:rsid w:val="003B5E76"/>
    <w:rsid w:val="003C0A8C"/>
    <w:rsid w:val="003C12F3"/>
    <w:rsid w:val="003C423B"/>
    <w:rsid w:val="003C6AC0"/>
    <w:rsid w:val="003D0E38"/>
    <w:rsid w:val="003D1135"/>
    <w:rsid w:val="003D1DC4"/>
    <w:rsid w:val="003D2EE5"/>
    <w:rsid w:val="003D3353"/>
    <w:rsid w:val="003D4BAD"/>
    <w:rsid w:val="003D4BF3"/>
    <w:rsid w:val="003D7C94"/>
    <w:rsid w:val="003E3138"/>
    <w:rsid w:val="003E43A1"/>
    <w:rsid w:val="003E46B2"/>
    <w:rsid w:val="003E5370"/>
    <w:rsid w:val="003E7637"/>
    <w:rsid w:val="003E7E40"/>
    <w:rsid w:val="003F0F30"/>
    <w:rsid w:val="003F2CA2"/>
    <w:rsid w:val="003F7543"/>
    <w:rsid w:val="00400982"/>
    <w:rsid w:val="00400BD9"/>
    <w:rsid w:val="00400F38"/>
    <w:rsid w:val="00405252"/>
    <w:rsid w:val="004058F0"/>
    <w:rsid w:val="00406D63"/>
    <w:rsid w:val="0041118A"/>
    <w:rsid w:val="0041364F"/>
    <w:rsid w:val="00415A43"/>
    <w:rsid w:val="004168A9"/>
    <w:rsid w:val="00420801"/>
    <w:rsid w:val="00422947"/>
    <w:rsid w:val="00425C43"/>
    <w:rsid w:val="00426AB0"/>
    <w:rsid w:val="004300CB"/>
    <w:rsid w:val="00434597"/>
    <w:rsid w:val="00436EE0"/>
    <w:rsid w:val="0044100C"/>
    <w:rsid w:val="004463B1"/>
    <w:rsid w:val="00446F6E"/>
    <w:rsid w:val="0045066A"/>
    <w:rsid w:val="00450892"/>
    <w:rsid w:val="00454BF4"/>
    <w:rsid w:val="0045577D"/>
    <w:rsid w:val="004575A0"/>
    <w:rsid w:val="00457C57"/>
    <w:rsid w:val="00460A84"/>
    <w:rsid w:val="004626CB"/>
    <w:rsid w:val="00462DE4"/>
    <w:rsid w:val="0046384E"/>
    <w:rsid w:val="0046604B"/>
    <w:rsid w:val="00466E50"/>
    <w:rsid w:val="00467142"/>
    <w:rsid w:val="00467D3C"/>
    <w:rsid w:val="00467E75"/>
    <w:rsid w:val="00472EAA"/>
    <w:rsid w:val="00473751"/>
    <w:rsid w:val="004738FC"/>
    <w:rsid w:val="00475661"/>
    <w:rsid w:val="00475DCC"/>
    <w:rsid w:val="00476F80"/>
    <w:rsid w:val="00480E7C"/>
    <w:rsid w:val="00483584"/>
    <w:rsid w:val="00484208"/>
    <w:rsid w:val="00485032"/>
    <w:rsid w:val="0048540D"/>
    <w:rsid w:val="00485A1F"/>
    <w:rsid w:val="004901ED"/>
    <w:rsid w:val="0049267B"/>
    <w:rsid w:val="00494D3F"/>
    <w:rsid w:val="00495179"/>
    <w:rsid w:val="004A1963"/>
    <w:rsid w:val="004A5A11"/>
    <w:rsid w:val="004A630C"/>
    <w:rsid w:val="004A7E11"/>
    <w:rsid w:val="004B03F8"/>
    <w:rsid w:val="004B0F0D"/>
    <w:rsid w:val="004B103D"/>
    <w:rsid w:val="004B1151"/>
    <w:rsid w:val="004B2CF1"/>
    <w:rsid w:val="004B50D1"/>
    <w:rsid w:val="004B707C"/>
    <w:rsid w:val="004C1EEB"/>
    <w:rsid w:val="004C7EC0"/>
    <w:rsid w:val="004D049B"/>
    <w:rsid w:val="004D5E07"/>
    <w:rsid w:val="004E0760"/>
    <w:rsid w:val="004E0AF1"/>
    <w:rsid w:val="004E3307"/>
    <w:rsid w:val="004E4C29"/>
    <w:rsid w:val="004E51DB"/>
    <w:rsid w:val="004E5F5A"/>
    <w:rsid w:val="004F21ED"/>
    <w:rsid w:val="004F4878"/>
    <w:rsid w:val="004F63ED"/>
    <w:rsid w:val="0050092A"/>
    <w:rsid w:val="00501A30"/>
    <w:rsid w:val="00502CC4"/>
    <w:rsid w:val="005042E4"/>
    <w:rsid w:val="00507B5C"/>
    <w:rsid w:val="00512E65"/>
    <w:rsid w:val="005152BB"/>
    <w:rsid w:val="00517943"/>
    <w:rsid w:val="00522C17"/>
    <w:rsid w:val="00530ECA"/>
    <w:rsid w:val="00531865"/>
    <w:rsid w:val="00536E1F"/>
    <w:rsid w:val="005403A4"/>
    <w:rsid w:val="00541859"/>
    <w:rsid w:val="0054191C"/>
    <w:rsid w:val="00542216"/>
    <w:rsid w:val="00543E45"/>
    <w:rsid w:val="00545B88"/>
    <w:rsid w:val="0054627A"/>
    <w:rsid w:val="005471A3"/>
    <w:rsid w:val="005619E6"/>
    <w:rsid w:val="00572342"/>
    <w:rsid w:val="00580FCC"/>
    <w:rsid w:val="00582E19"/>
    <w:rsid w:val="005A1DA8"/>
    <w:rsid w:val="005A2AF9"/>
    <w:rsid w:val="005A50C0"/>
    <w:rsid w:val="005A6699"/>
    <w:rsid w:val="005A680C"/>
    <w:rsid w:val="005A7AFB"/>
    <w:rsid w:val="005B3016"/>
    <w:rsid w:val="005B32A9"/>
    <w:rsid w:val="005B3E9F"/>
    <w:rsid w:val="005D09DF"/>
    <w:rsid w:val="005D0DF6"/>
    <w:rsid w:val="005D0ED1"/>
    <w:rsid w:val="005D5283"/>
    <w:rsid w:val="005D54D9"/>
    <w:rsid w:val="005D582D"/>
    <w:rsid w:val="005D5BBA"/>
    <w:rsid w:val="005E265A"/>
    <w:rsid w:val="005E37D4"/>
    <w:rsid w:val="005F0C21"/>
    <w:rsid w:val="005F6DEC"/>
    <w:rsid w:val="006007DA"/>
    <w:rsid w:val="006052C6"/>
    <w:rsid w:val="006106DE"/>
    <w:rsid w:val="00611204"/>
    <w:rsid w:val="006176EC"/>
    <w:rsid w:val="00617DFD"/>
    <w:rsid w:val="0062056D"/>
    <w:rsid w:val="00621586"/>
    <w:rsid w:val="00623E1F"/>
    <w:rsid w:val="00627D75"/>
    <w:rsid w:val="006320BA"/>
    <w:rsid w:val="0063295B"/>
    <w:rsid w:val="00634FD0"/>
    <w:rsid w:val="00635B1B"/>
    <w:rsid w:val="006368C2"/>
    <w:rsid w:val="00641A9A"/>
    <w:rsid w:val="006424C0"/>
    <w:rsid w:val="0064659E"/>
    <w:rsid w:val="006501DD"/>
    <w:rsid w:val="00653B1C"/>
    <w:rsid w:val="00656500"/>
    <w:rsid w:val="00657A3E"/>
    <w:rsid w:val="006627C3"/>
    <w:rsid w:val="006635E1"/>
    <w:rsid w:val="00666425"/>
    <w:rsid w:val="006703E4"/>
    <w:rsid w:val="006713CD"/>
    <w:rsid w:val="006730E4"/>
    <w:rsid w:val="00682CC1"/>
    <w:rsid w:val="0068350A"/>
    <w:rsid w:val="006844F9"/>
    <w:rsid w:val="006876D7"/>
    <w:rsid w:val="00687FAE"/>
    <w:rsid w:val="00693130"/>
    <w:rsid w:val="006944AC"/>
    <w:rsid w:val="00695BCA"/>
    <w:rsid w:val="006961D2"/>
    <w:rsid w:val="006A0177"/>
    <w:rsid w:val="006A2F56"/>
    <w:rsid w:val="006A727F"/>
    <w:rsid w:val="006A7FA3"/>
    <w:rsid w:val="006B11AD"/>
    <w:rsid w:val="006B128A"/>
    <w:rsid w:val="006B1DDE"/>
    <w:rsid w:val="006B4CD0"/>
    <w:rsid w:val="006B537D"/>
    <w:rsid w:val="006B5704"/>
    <w:rsid w:val="006B5E1E"/>
    <w:rsid w:val="006B7969"/>
    <w:rsid w:val="006B7A1D"/>
    <w:rsid w:val="006C21DB"/>
    <w:rsid w:val="006C6D85"/>
    <w:rsid w:val="006C7400"/>
    <w:rsid w:val="006D2307"/>
    <w:rsid w:val="006D2D0B"/>
    <w:rsid w:val="006D5648"/>
    <w:rsid w:val="006D5A5A"/>
    <w:rsid w:val="006D7586"/>
    <w:rsid w:val="006E0E24"/>
    <w:rsid w:val="006E6FF2"/>
    <w:rsid w:val="006F29B5"/>
    <w:rsid w:val="006F6829"/>
    <w:rsid w:val="0070343D"/>
    <w:rsid w:val="00710566"/>
    <w:rsid w:val="007108FA"/>
    <w:rsid w:val="007133BF"/>
    <w:rsid w:val="00714DC8"/>
    <w:rsid w:val="00720404"/>
    <w:rsid w:val="0072292D"/>
    <w:rsid w:val="00725D1E"/>
    <w:rsid w:val="00727534"/>
    <w:rsid w:val="00731950"/>
    <w:rsid w:val="007443DD"/>
    <w:rsid w:val="00744513"/>
    <w:rsid w:val="007447C2"/>
    <w:rsid w:val="00744E7B"/>
    <w:rsid w:val="0074503B"/>
    <w:rsid w:val="007458BC"/>
    <w:rsid w:val="0075018E"/>
    <w:rsid w:val="007521C7"/>
    <w:rsid w:val="0075339A"/>
    <w:rsid w:val="007543D1"/>
    <w:rsid w:val="007569C7"/>
    <w:rsid w:val="00757794"/>
    <w:rsid w:val="00757D9E"/>
    <w:rsid w:val="00762076"/>
    <w:rsid w:val="00762A07"/>
    <w:rsid w:val="0076459C"/>
    <w:rsid w:val="0076679A"/>
    <w:rsid w:val="007706E3"/>
    <w:rsid w:val="00771674"/>
    <w:rsid w:val="007727E0"/>
    <w:rsid w:val="00774212"/>
    <w:rsid w:val="00776072"/>
    <w:rsid w:val="0077629F"/>
    <w:rsid w:val="00776EBA"/>
    <w:rsid w:val="0078034D"/>
    <w:rsid w:val="00782144"/>
    <w:rsid w:val="00784680"/>
    <w:rsid w:val="00784790"/>
    <w:rsid w:val="007916EB"/>
    <w:rsid w:val="00792567"/>
    <w:rsid w:val="00792DB6"/>
    <w:rsid w:val="0079386D"/>
    <w:rsid w:val="007A2856"/>
    <w:rsid w:val="007A2C08"/>
    <w:rsid w:val="007A7C0E"/>
    <w:rsid w:val="007B34FF"/>
    <w:rsid w:val="007B70CB"/>
    <w:rsid w:val="007C3CB0"/>
    <w:rsid w:val="007D03D5"/>
    <w:rsid w:val="007D0FE0"/>
    <w:rsid w:val="007D20AE"/>
    <w:rsid w:val="007D28A0"/>
    <w:rsid w:val="007D2FBF"/>
    <w:rsid w:val="007D5AC2"/>
    <w:rsid w:val="007D6ECF"/>
    <w:rsid w:val="007D724B"/>
    <w:rsid w:val="007E6FB6"/>
    <w:rsid w:val="007E75ED"/>
    <w:rsid w:val="007F2853"/>
    <w:rsid w:val="007F291B"/>
    <w:rsid w:val="007F4889"/>
    <w:rsid w:val="007F6100"/>
    <w:rsid w:val="0080038A"/>
    <w:rsid w:val="00803A60"/>
    <w:rsid w:val="00805EB6"/>
    <w:rsid w:val="008078ED"/>
    <w:rsid w:val="00807E86"/>
    <w:rsid w:val="0081377A"/>
    <w:rsid w:val="008146E8"/>
    <w:rsid w:val="00816B5C"/>
    <w:rsid w:val="00820D98"/>
    <w:rsid w:val="008255AD"/>
    <w:rsid w:val="008315B2"/>
    <w:rsid w:val="00846189"/>
    <w:rsid w:val="00847046"/>
    <w:rsid w:val="008521BF"/>
    <w:rsid w:val="0085378B"/>
    <w:rsid w:val="008540F8"/>
    <w:rsid w:val="00863B06"/>
    <w:rsid w:val="00864A00"/>
    <w:rsid w:val="00866072"/>
    <w:rsid w:val="008709DE"/>
    <w:rsid w:val="00872E5D"/>
    <w:rsid w:val="0087391F"/>
    <w:rsid w:val="00875000"/>
    <w:rsid w:val="00875025"/>
    <w:rsid w:val="00882064"/>
    <w:rsid w:val="0088249D"/>
    <w:rsid w:val="0089223C"/>
    <w:rsid w:val="00894B98"/>
    <w:rsid w:val="00897539"/>
    <w:rsid w:val="008A09E5"/>
    <w:rsid w:val="008A2EDA"/>
    <w:rsid w:val="008A36BE"/>
    <w:rsid w:val="008A476F"/>
    <w:rsid w:val="008A4E4A"/>
    <w:rsid w:val="008B51E9"/>
    <w:rsid w:val="008B5BAD"/>
    <w:rsid w:val="008B7200"/>
    <w:rsid w:val="008C04EF"/>
    <w:rsid w:val="008C059B"/>
    <w:rsid w:val="008C0B38"/>
    <w:rsid w:val="008C0E88"/>
    <w:rsid w:val="008C1EEF"/>
    <w:rsid w:val="008C5CDA"/>
    <w:rsid w:val="008C776F"/>
    <w:rsid w:val="008C7F91"/>
    <w:rsid w:val="008D2480"/>
    <w:rsid w:val="008D6739"/>
    <w:rsid w:val="008D7518"/>
    <w:rsid w:val="008D7DB7"/>
    <w:rsid w:val="008E2773"/>
    <w:rsid w:val="008E36A3"/>
    <w:rsid w:val="008E4798"/>
    <w:rsid w:val="008E6B4B"/>
    <w:rsid w:val="008F2ADA"/>
    <w:rsid w:val="008F6A99"/>
    <w:rsid w:val="00902A4B"/>
    <w:rsid w:val="009030F8"/>
    <w:rsid w:val="009051ED"/>
    <w:rsid w:val="00911A73"/>
    <w:rsid w:val="00911CE4"/>
    <w:rsid w:val="00916D73"/>
    <w:rsid w:val="00921104"/>
    <w:rsid w:val="00924CEE"/>
    <w:rsid w:val="00925024"/>
    <w:rsid w:val="00925730"/>
    <w:rsid w:val="009276C6"/>
    <w:rsid w:val="009300BE"/>
    <w:rsid w:val="009325D3"/>
    <w:rsid w:val="00932715"/>
    <w:rsid w:val="009362E4"/>
    <w:rsid w:val="009404D7"/>
    <w:rsid w:val="009413E0"/>
    <w:rsid w:val="00941CD9"/>
    <w:rsid w:val="00944C13"/>
    <w:rsid w:val="009521D6"/>
    <w:rsid w:val="00953E2D"/>
    <w:rsid w:val="0095615D"/>
    <w:rsid w:val="0096113C"/>
    <w:rsid w:val="00963AC1"/>
    <w:rsid w:val="00964A6E"/>
    <w:rsid w:val="009723CB"/>
    <w:rsid w:val="00974067"/>
    <w:rsid w:val="009768DD"/>
    <w:rsid w:val="00976999"/>
    <w:rsid w:val="009801F2"/>
    <w:rsid w:val="00980871"/>
    <w:rsid w:val="00981EA9"/>
    <w:rsid w:val="00982FF8"/>
    <w:rsid w:val="00983AED"/>
    <w:rsid w:val="009845C4"/>
    <w:rsid w:val="009906FE"/>
    <w:rsid w:val="00990ABC"/>
    <w:rsid w:val="00991CF5"/>
    <w:rsid w:val="009927D3"/>
    <w:rsid w:val="009A62A7"/>
    <w:rsid w:val="009A6BB7"/>
    <w:rsid w:val="009A70B2"/>
    <w:rsid w:val="009A766B"/>
    <w:rsid w:val="009A7AD2"/>
    <w:rsid w:val="009B00DF"/>
    <w:rsid w:val="009B646F"/>
    <w:rsid w:val="009C1004"/>
    <w:rsid w:val="009C2CA4"/>
    <w:rsid w:val="009C3D06"/>
    <w:rsid w:val="009C5170"/>
    <w:rsid w:val="009C7171"/>
    <w:rsid w:val="009D2EFF"/>
    <w:rsid w:val="009D3515"/>
    <w:rsid w:val="009D35E3"/>
    <w:rsid w:val="009D3ABE"/>
    <w:rsid w:val="009E09C5"/>
    <w:rsid w:val="009E0B39"/>
    <w:rsid w:val="009E55C3"/>
    <w:rsid w:val="009E7BB2"/>
    <w:rsid w:val="009F1B60"/>
    <w:rsid w:val="009F2578"/>
    <w:rsid w:val="009F3E38"/>
    <w:rsid w:val="009F5C8F"/>
    <w:rsid w:val="009F5E24"/>
    <w:rsid w:val="00A00EE2"/>
    <w:rsid w:val="00A017FE"/>
    <w:rsid w:val="00A03C41"/>
    <w:rsid w:val="00A04691"/>
    <w:rsid w:val="00A047DE"/>
    <w:rsid w:val="00A058CE"/>
    <w:rsid w:val="00A060B6"/>
    <w:rsid w:val="00A066FB"/>
    <w:rsid w:val="00A07884"/>
    <w:rsid w:val="00A078F0"/>
    <w:rsid w:val="00A1144E"/>
    <w:rsid w:val="00A12910"/>
    <w:rsid w:val="00A15E43"/>
    <w:rsid w:val="00A16C70"/>
    <w:rsid w:val="00A24562"/>
    <w:rsid w:val="00A25BC3"/>
    <w:rsid w:val="00A30C6D"/>
    <w:rsid w:val="00A32F0B"/>
    <w:rsid w:val="00A332AB"/>
    <w:rsid w:val="00A34AC9"/>
    <w:rsid w:val="00A43963"/>
    <w:rsid w:val="00A4573C"/>
    <w:rsid w:val="00A46780"/>
    <w:rsid w:val="00A51033"/>
    <w:rsid w:val="00A5245D"/>
    <w:rsid w:val="00A52D24"/>
    <w:rsid w:val="00A55C43"/>
    <w:rsid w:val="00A634D4"/>
    <w:rsid w:val="00A6483D"/>
    <w:rsid w:val="00A710CB"/>
    <w:rsid w:val="00A718BA"/>
    <w:rsid w:val="00A7250A"/>
    <w:rsid w:val="00A7371E"/>
    <w:rsid w:val="00A74B69"/>
    <w:rsid w:val="00A8208E"/>
    <w:rsid w:val="00A82B41"/>
    <w:rsid w:val="00A83C97"/>
    <w:rsid w:val="00A8455B"/>
    <w:rsid w:val="00A85300"/>
    <w:rsid w:val="00A85D42"/>
    <w:rsid w:val="00A87D4D"/>
    <w:rsid w:val="00A902FB"/>
    <w:rsid w:val="00A913F4"/>
    <w:rsid w:val="00A913F5"/>
    <w:rsid w:val="00A9240C"/>
    <w:rsid w:val="00AA1FFA"/>
    <w:rsid w:val="00AA628E"/>
    <w:rsid w:val="00AA7929"/>
    <w:rsid w:val="00AB1F5B"/>
    <w:rsid w:val="00AB3997"/>
    <w:rsid w:val="00AC3D25"/>
    <w:rsid w:val="00AC6631"/>
    <w:rsid w:val="00AD204F"/>
    <w:rsid w:val="00AD5B2B"/>
    <w:rsid w:val="00AD5F7D"/>
    <w:rsid w:val="00AD6521"/>
    <w:rsid w:val="00AD78D3"/>
    <w:rsid w:val="00AE172D"/>
    <w:rsid w:val="00AE4333"/>
    <w:rsid w:val="00AE496F"/>
    <w:rsid w:val="00AF672D"/>
    <w:rsid w:val="00AF6E2D"/>
    <w:rsid w:val="00B00D1E"/>
    <w:rsid w:val="00B029D5"/>
    <w:rsid w:val="00B044FB"/>
    <w:rsid w:val="00B05581"/>
    <w:rsid w:val="00B06A55"/>
    <w:rsid w:val="00B11100"/>
    <w:rsid w:val="00B118B0"/>
    <w:rsid w:val="00B15E44"/>
    <w:rsid w:val="00B17D2F"/>
    <w:rsid w:val="00B31CFD"/>
    <w:rsid w:val="00B367B8"/>
    <w:rsid w:val="00B37BFF"/>
    <w:rsid w:val="00B4104E"/>
    <w:rsid w:val="00B4227B"/>
    <w:rsid w:val="00B42A9F"/>
    <w:rsid w:val="00B45895"/>
    <w:rsid w:val="00B4611F"/>
    <w:rsid w:val="00B474F9"/>
    <w:rsid w:val="00B6042B"/>
    <w:rsid w:val="00B65079"/>
    <w:rsid w:val="00B7101E"/>
    <w:rsid w:val="00B72264"/>
    <w:rsid w:val="00B72A23"/>
    <w:rsid w:val="00B756BF"/>
    <w:rsid w:val="00B76619"/>
    <w:rsid w:val="00B82F08"/>
    <w:rsid w:val="00B86165"/>
    <w:rsid w:val="00B87427"/>
    <w:rsid w:val="00B91154"/>
    <w:rsid w:val="00B92AA1"/>
    <w:rsid w:val="00B9321C"/>
    <w:rsid w:val="00B943E2"/>
    <w:rsid w:val="00B95C51"/>
    <w:rsid w:val="00B975DC"/>
    <w:rsid w:val="00B97F6A"/>
    <w:rsid w:val="00BA19BF"/>
    <w:rsid w:val="00BA2C32"/>
    <w:rsid w:val="00BA32B3"/>
    <w:rsid w:val="00BA50CC"/>
    <w:rsid w:val="00BA5C2A"/>
    <w:rsid w:val="00BA6340"/>
    <w:rsid w:val="00BB1098"/>
    <w:rsid w:val="00BB1749"/>
    <w:rsid w:val="00BB4ECB"/>
    <w:rsid w:val="00BB5046"/>
    <w:rsid w:val="00BB5654"/>
    <w:rsid w:val="00BC2033"/>
    <w:rsid w:val="00BC2B0A"/>
    <w:rsid w:val="00BC36F5"/>
    <w:rsid w:val="00BC3C91"/>
    <w:rsid w:val="00BC4219"/>
    <w:rsid w:val="00BD37F5"/>
    <w:rsid w:val="00BD3F9F"/>
    <w:rsid w:val="00BD4696"/>
    <w:rsid w:val="00BD4997"/>
    <w:rsid w:val="00BD648C"/>
    <w:rsid w:val="00BD7299"/>
    <w:rsid w:val="00BD7617"/>
    <w:rsid w:val="00BE0EA5"/>
    <w:rsid w:val="00BE0F30"/>
    <w:rsid w:val="00BE38D4"/>
    <w:rsid w:val="00BE40A9"/>
    <w:rsid w:val="00BE5C38"/>
    <w:rsid w:val="00BE5CCF"/>
    <w:rsid w:val="00BE6284"/>
    <w:rsid w:val="00BE6B3D"/>
    <w:rsid w:val="00BF1947"/>
    <w:rsid w:val="00BF6D32"/>
    <w:rsid w:val="00C00907"/>
    <w:rsid w:val="00C0163B"/>
    <w:rsid w:val="00C019FD"/>
    <w:rsid w:val="00C03C43"/>
    <w:rsid w:val="00C075D7"/>
    <w:rsid w:val="00C07EC3"/>
    <w:rsid w:val="00C11CB5"/>
    <w:rsid w:val="00C11D7A"/>
    <w:rsid w:val="00C11DD6"/>
    <w:rsid w:val="00C16E0C"/>
    <w:rsid w:val="00C17B16"/>
    <w:rsid w:val="00C21673"/>
    <w:rsid w:val="00C2256D"/>
    <w:rsid w:val="00C25210"/>
    <w:rsid w:val="00C27569"/>
    <w:rsid w:val="00C3069B"/>
    <w:rsid w:val="00C31393"/>
    <w:rsid w:val="00C3178D"/>
    <w:rsid w:val="00C3323C"/>
    <w:rsid w:val="00C33BA4"/>
    <w:rsid w:val="00C347A0"/>
    <w:rsid w:val="00C34A11"/>
    <w:rsid w:val="00C36B1D"/>
    <w:rsid w:val="00C4054D"/>
    <w:rsid w:val="00C42554"/>
    <w:rsid w:val="00C42FE3"/>
    <w:rsid w:val="00C43A9B"/>
    <w:rsid w:val="00C44C91"/>
    <w:rsid w:val="00C47BE8"/>
    <w:rsid w:val="00C50233"/>
    <w:rsid w:val="00C528A6"/>
    <w:rsid w:val="00C56C18"/>
    <w:rsid w:val="00C63252"/>
    <w:rsid w:val="00C634FD"/>
    <w:rsid w:val="00C65F72"/>
    <w:rsid w:val="00C67B82"/>
    <w:rsid w:val="00C7271A"/>
    <w:rsid w:val="00C74A9C"/>
    <w:rsid w:val="00C80A61"/>
    <w:rsid w:val="00C818E4"/>
    <w:rsid w:val="00C86B46"/>
    <w:rsid w:val="00C92D11"/>
    <w:rsid w:val="00C92EE2"/>
    <w:rsid w:val="00C9375E"/>
    <w:rsid w:val="00C964C9"/>
    <w:rsid w:val="00C96D62"/>
    <w:rsid w:val="00CA317C"/>
    <w:rsid w:val="00CA4534"/>
    <w:rsid w:val="00CA4691"/>
    <w:rsid w:val="00CA67ED"/>
    <w:rsid w:val="00CA7C5C"/>
    <w:rsid w:val="00CB3584"/>
    <w:rsid w:val="00CB7C6F"/>
    <w:rsid w:val="00CC29F1"/>
    <w:rsid w:val="00CC2E1A"/>
    <w:rsid w:val="00CC7B54"/>
    <w:rsid w:val="00CD04BF"/>
    <w:rsid w:val="00CD3A1B"/>
    <w:rsid w:val="00CD3D8F"/>
    <w:rsid w:val="00CD50A8"/>
    <w:rsid w:val="00CD5845"/>
    <w:rsid w:val="00CD5A73"/>
    <w:rsid w:val="00CD5AC8"/>
    <w:rsid w:val="00CD624B"/>
    <w:rsid w:val="00CD7993"/>
    <w:rsid w:val="00CD7E5B"/>
    <w:rsid w:val="00CE24B9"/>
    <w:rsid w:val="00CF0CA5"/>
    <w:rsid w:val="00CF17F9"/>
    <w:rsid w:val="00CF7D8B"/>
    <w:rsid w:val="00D003BE"/>
    <w:rsid w:val="00D014D9"/>
    <w:rsid w:val="00D01F9E"/>
    <w:rsid w:val="00D03260"/>
    <w:rsid w:val="00D053E2"/>
    <w:rsid w:val="00D06C04"/>
    <w:rsid w:val="00D12624"/>
    <w:rsid w:val="00D1287B"/>
    <w:rsid w:val="00D14368"/>
    <w:rsid w:val="00D14606"/>
    <w:rsid w:val="00D14E7F"/>
    <w:rsid w:val="00D14F0F"/>
    <w:rsid w:val="00D1701D"/>
    <w:rsid w:val="00D170A6"/>
    <w:rsid w:val="00D17339"/>
    <w:rsid w:val="00D22367"/>
    <w:rsid w:val="00D23558"/>
    <w:rsid w:val="00D246B6"/>
    <w:rsid w:val="00D24B04"/>
    <w:rsid w:val="00D252E9"/>
    <w:rsid w:val="00D26952"/>
    <w:rsid w:val="00D30ABD"/>
    <w:rsid w:val="00D30BF5"/>
    <w:rsid w:val="00D32BCF"/>
    <w:rsid w:val="00D33567"/>
    <w:rsid w:val="00D33F02"/>
    <w:rsid w:val="00D35A2D"/>
    <w:rsid w:val="00D459CB"/>
    <w:rsid w:val="00D45A69"/>
    <w:rsid w:val="00D50EFD"/>
    <w:rsid w:val="00D5102E"/>
    <w:rsid w:val="00D52A01"/>
    <w:rsid w:val="00D54925"/>
    <w:rsid w:val="00D55384"/>
    <w:rsid w:val="00D57919"/>
    <w:rsid w:val="00D7300B"/>
    <w:rsid w:val="00D7437C"/>
    <w:rsid w:val="00D74C27"/>
    <w:rsid w:val="00D75DD4"/>
    <w:rsid w:val="00D7773C"/>
    <w:rsid w:val="00D973F9"/>
    <w:rsid w:val="00D97D8B"/>
    <w:rsid w:val="00DA17B8"/>
    <w:rsid w:val="00DA2272"/>
    <w:rsid w:val="00DC0CCA"/>
    <w:rsid w:val="00DD39EB"/>
    <w:rsid w:val="00DD3F7E"/>
    <w:rsid w:val="00DD6F78"/>
    <w:rsid w:val="00DE2BC3"/>
    <w:rsid w:val="00DF4C28"/>
    <w:rsid w:val="00E0396C"/>
    <w:rsid w:val="00E03DDF"/>
    <w:rsid w:val="00E04516"/>
    <w:rsid w:val="00E0486F"/>
    <w:rsid w:val="00E04E2A"/>
    <w:rsid w:val="00E1235F"/>
    <w:rsid w:val="00E1551A"/>
    <w:rsid w:val="00E22AB7"/>
    <w:rsid w:val="00E23351"/>
    <w:rsid w:val="00E26149"/>
    <w:rsid w:val="00E305DC"/>
    <w:rsid w:val="00E34B8C"/>
    <w:rsid w:val="00E34C78"/>
    <w:rsid w:val="00E35A72"/>
    <w:rsid w:val="00E411F8"/>
    <w:rsid w:val="00E455C0"/>
    <w:rsid w:val="00E46BDC"/>
    <w:rsid w:val="00E52F66"/>
    <w:rsid w:val="00E55760"/>
    <w:rsid w:val="00E5694F"/>
    <w:rsid w:val="00E5696B"/>
    <w:rsid w:val="00E60A62"/>
    <w:rsid w:val="00E613DD"/>
    <w:rsid w:val="00E61792"/>
    <w:rsid w:val="00E626E1"/>
    <w:rsid w:val="00E70610"/>
    <w:rsid w:val="00E74339"/>
    <w:rsid w:val="00E75AC6"/>
    <w:rsid w:val="00E769DC"/>
    <w:rsid w:val="00E77C8A"/>
    <w:rsid w:val="00E80224"/>
    <w:rsid w:val="00E82B50"/>
    <w:rsid w:val="00E8321C"/>
    <w:rsid w:val="00E858DC"/>
    <w:rsid w:val="00E87023"/>
    <w:rsid w:val="00E90217"/>
    <w:rsid w:val="00E951DC"/>
    <w:rsid w:val="00E95338"/>
    <w:rsid w:val="00E95D2D"/>
    <w:rsid w:val="00E96607"/>
    <w:rsid w:val="00EA0114"/>
    <w:rsid w:val="00EA01D2"/>
    <w:rsid w:val="00EB0842"/>
    <w:rsid w:val="00EC33BB"/>
    <w:rsid w:val="00EC6EE1"/>
    <w:rsid w:val="00ED1224"/>
    <w:rsid w:val="00ED482D"/>
    <w:rsid w:val="00ED7DC7"/>
    <w:rsid w:val="00EE7029"/>
    <w:rsid w:val="00EE78BC"/>
    <w:rsid w:val="00EF14AB"/>
    <w:rsid w:val="00EF1CFD"/>
    <w:rsid w:val="00EF23ED"/>
    <w:rsid w:val="00EF527C"/>
    <w:rsid w:val="00EF59EC"/>
    <w:rsid w:val="00EF5C37"/>
    <w:rsid w:val="00EF7DC6"/>
    <w:rsid w:val="00F0139A"/>
    <w:rsid w:val="00F016E3"/>
    <w:rsid w:val="00F05079"/>
    <w:rsid w:val="00F06A03"/>
    <w:rsid w:val="00F10635"/>
    <w:rsid w:val="00F17396"/>
    <w:rsid w:val="00F17964"/>
    <w:rsid w:val="00F1799A"/>
    <w:rsid w:val="00F17B3A"/>
    <w:rsid w:val="00F20299"/>
    <w:rsid w:val="00F2451F"/>
    <w:rsid w:val="00F24C6F"/>
    <w:rsid w:val="00F26123"/>
    <w:rsid w:val="00F26348"/>
    <w:rsid w:val="00F3106C"/>
    <w:rsid w:val="00F31234"/>
    <w:rsid w:val="00F31E41"/>
    <w:rsid w:val="00F33B1A"/>
    <w:rsid w:val="00F36C7B"/>
    <w:rsid w:val="00F408DE"/>
    <w:rsid w:val="00F40BC8"/>
    <w:rsid w:val="00F40FBE"/>
    <w:rsid w:val="00F455CD"/>
    <w:rsid w:val="00F475EB"/>
    <w:rsid w:val="00F47E77"/>
    <w:rsid w:val="00F50AF4"/>
    <w:rsid w:val="00F51917"/>
    <w:rsid w:val="00F530EF"/>
    <w:rsid w:val="00F616BE"/>
    <w:rsid w:val="00F7077E"/>
    <w:rsid w:val="00F75DFE"/>
    <w:rsid w:val="00F80797"/>
    <w:rsid w:val="00F814F4"/>
    <w:rsid w:val="00F81539"/>
    <w:rsid w:val="00F81D5F"/>
    <w:rsid w:val="00F916A6"/>
    <w:rsid w:val="00F9278F"/>
    <w:rsid w:val="00FA015C"/>
    <w:rsid w:val="00FA04D5"/>
    <w:rsid w:val="00FA3D63"/>
    <w:rsid w:val="00FA5B10"/>
    <w:rsid w:val="00FA73DE"/>
    <w:rsid w:val="00FB4343"/>
    <w:rsid w:val="00FB6032"/>
    <w:rsid w:val="00FC3543"/>
    <w:rsid w:val="00FC44B4"/>
    <w:rsid w:val="00FC49C2"/>
    <w:rsid w:val="00FD3785"/>
    <w:rsid w:val="00FD5541"/>
    <w:rsid w:val="00FD753F"/>
    <w:rsid w:val="00FE0940"/>
    <w:rsid w:val="00FE1976"/>
    <w:rsid w:val="00FE3E39"/>
    <w:rsid w:val="00FE4D65"/>
    <w:rsid w:val="00FE5B9D"/>
    <w:rsid w:val="00FE6381"/>
    <w:rsid w:val="00FF05E0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4B85-5CE6-4C72-BAC6-764C34E6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ta.europa.eu/eli/reg/2014/910/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3608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Højgaard Pedersen</dc:creator>
  <cp:keywords/>
  <dc:description/>
  <cp:lastModifiedBy>Mikkel Elling</cp:lastModifiedBy>
  <cp:revision>2</cp:revision>
  <dcterms:created xsi:type="dcterms:W3CDTF">2024-02-19T12:44:00Z</dcterms:created>
  <dcterms:modified xsi:type="dcterms:W3CDTF">2024-02-19T12:44:00Z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45338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