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D448C2" w:rsidTr="006603CF">
        <w:tc>
          <w:tcPr>
            <w:tcW w:w="4956" w:type="dxa"/>
          </w:tcPr>
          <w:p w:rsidR="00D448C2" w:rsidRPr="00AF6C8E" w:rsidRDefault="00D448C2" w:rsidP="00D448C2">
            <w:pPr>
              <w:spacing w:after="120" w:line="240" w:lineRule="auto"/>
              <w:rPr>
                <w:rFonts w:ascii="Verdana" w:hAnsi="Verdana"/>
                <w:b/>
                <w:szCs w:val="24"/>
              </w:rPr>
            </w:pPr>
            <w:r w:rsidRPr="00AF6C8E">
              <w:rPr>
                <w:rFonts w:ascii="Verdana" w:hAnsi="Verdana"/>
                <w:b/>
                <w:szCs w:val="24"/>
              </w:rPr>
              <w:t>Mi</w:t>
            </w:r>
            <w:r>
              <w:rPr>
                <w:rFonts w:ascii="Verdana" w:hAnsi="Verdana"/>
                <w:b/>
                <w:szCs w:val="24"/>
              </w:rPr>
              <w:t>ljø- og Fødevareministeriet</w:t>
            </w:r>
          </w:p>
          <w:p w:rsidR="00D448C2" w:rsidRPr="00C2562C" w:rsidRDefault="00D448C2" w:rsidP="00965574">
            <w:pPr>
              <w:tabs>
                <w:tab w:val="left" w:pos="6237"/>
              </w:tabs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NaturErhvervstyrelsen</w:t>
            </w:r>
          </w:p>
          <w:bookmarkStart w:id="0" w:name="sbh_afdeling_"/>
          <w:bookmarkEnd w:id="0"/>
          <w:p w:rsidR="00D448C2" w:rsidRDefault="00460204" w:rsidP="00DC02E8">
            <w:pPr>
              <w:spacing w:line="276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(Sag) Ansv. enhed (tekst)"/>
                <w:tag w:val="(Sag) Ansv. enhed (tekst)"/>
                <w:id w:val="268818994"/>
                <w:placeholder>
                  <w:docPart w:val="2A8FD1DAAB0D449A923F471DAC91F995"/>
                </w:placeholder>
                <w:dataBinding w:prefixMappings="xmlns:ns0='Captia'" w:xpath="/ns0:Root[1]/ns0:case/ns0:Content[@id='responsible_ou']/ns0:Elab[1]" w:storeItemID="{00000000-0000-0000-0000-000000000000}"/>
                <w15:color w:val="0000FF"/>
                <w:text/>
              </w:sdtPr>
              <w:sdtEndPr/>
              <w:sdtContent>
                <w:r w:rsidR="00D448C2" w:rsidRPr="00D448C2">
                  <w:rPr>
                    <w:rFonts w:ascii="Verdana" w:hAnsi="Verdana"/>
                    <w:sz w:val="20"/>
                  </w:rPr>
                  <w:t>Planter &amp; Landbrugslov</w:t>
                </w:r>
              </w:sdtContent>
            </w:sdt>
            <w:r w:rsidR="00D448C2" w:rsidRPr="00507129">
              <w:rPr>
                <w:rFonts w:ascii="Verdana" w:hAnsi="Verdana"/>
                <w:sz w:val="20"/>
              </w:rPr>
              <w:t>/</w:t>
            </w:r>
            <w:bookmarkStart w:id="1" w:name="sagsbeh3__"/>
            <w:bookmarkEnd w:id="1"/>
            <w:sdt>
              <w:sdtPr>
                <w:rPr>
                  <w:rFonts w:ascii="Verdana" w:hAnsi="Verdana"/>
                  <w:sz w:val="20"/>
                </w:rPr>
                <w:alias w:val="(Sag, Sagsbehandler) Navn 1"/>
                <w:tag w:val="(Sag, Sagsbehandler) Navn 1"/>
                <w:id w:val="1083025347"/>
                <w:placeholder>
                  <w:docPart w:val="68692F113F2B4425B31FEEE2823B7F12"/>
                </w:placeholder>
                <w:dataBinding w:prefixMappings="xmlns:ns0='Captia'" w:xpath="/ns0:Root[1]/ns0:case/ns0:officer/ns0:Content[@id='name1']/ns0:Value[1]" w:storeItemID="{00000000-0000-0000-0000-000000000000}"/>
                <w15:color w:val="0000FF"/>
                <w:text/>
              </w:sdtPr>
              <w:sdtEndPr/>
              <w:sdtContent>
                <w:r w:rsidR="00D448C2" w:rsidRPr="00D448C2">
                  <w:rPr>
                    <w:rFonts w:ascii="Verdana" w:hAnsi="Verdana"/>
                    <w:sz w:val="20"/>
                  </w:rPr>
                  <w:t>MEB</w:t>
                </w:r>
              </w:sdtContent>
            </w:sdt>
            <w:r w:rsidR="00D448C2" w:rsidRPr="00507129">
              <w:rPr>
                <w:rFonts w:ascii="Verdana" w:hAnsi="Verdana"/>
                <w:sz w:val="20"/>
              </w:rPr>
              <w:br/>
            </w:r>
            <w:r w:rsidR="008454C8">
              <w:rPr>
                <w:rFonts w:ascii="Verdana" w:hAnsi="Verdana"/>
                <w:sz w:val="20"/>
              </w:rPr>
              <w:t>Journal</w:t>
            </w:r>
            <w:r w:rsidR="00D448C2" w:rsidRPr="00965574">
              <w:rPr>
                <w:rFonts w:ascii="Verdana" w:hAnsi="Verdana"/>
                <w:sz w:val="20"/>
              </w:rPr>
              <w:t>n</w:t>
            </w:r>
            <w:r w:rsidR="00FF630D">
              <w:rPr>
                <w:rFonts w:ascii="Verdana" w:hAnsi="Verdana"/>
                <w:sz w:val="20"/>
              </w:rPr>
              <w:t>ummer</w:t>
            </w:r>
            <w:r w:rsidR="00D448C2" w:rsidRPr="00965574">
              <w:rPr>
                <w:rFonts w:ascii="Verdana" w:hAnsi="Verdana"/>
                <w:sz w:val="20"/>
              </w:rPr>
              <w:t xml:space="preserve">: </w:t>
            </w:r>
            <w:bookmarkStart w:id="2" w:name="sagsnr"/>
            <w:bookmarkEnd w:id="2"/>
            <w:sdt>
              <w:sdtPr>
                <w:rPr>
                  <w:rFonts w:ascii="Verdana" w:hAnsi="Verdana"/>
                  <w:sz w:val="20"/>
                </w:rPr>
                <w:alias w:val="(Sag) Sagsnr."/>
                <w:tag w:val="(Sag) Sagsnr."/>
                <w:id w:val="-814015364"/>
                <w:placeholder>
                  <w:docPart w:val="2A3CF9A82E764E2CB423596D3C96EBB8"/>
                </w:placeholder>
                <w:dataBinding w:prefixMappings="xmlns:ns0='Captia'" w:xpath="/ns0:Root[1]/ns0:case/ns0:Content[@id='file_no']/ns0:Value[1]" w:storeItemID="{00000000-0000-0000-0000-000000000000}"/>
                <w15:color w:val="0000FF"/>
                <w:text/>
              </w:sdtPr>
              <w:sdtEndPr/>
              <w:sdtContent>
                <w:r w:rsidR="00D448C2" w:rsidRPr="00FE7054">
                  <w:rPr>
                    <w:rFonts w:ascii="Verdana" w:hAnsi="Verdana"/>
                    <w:sz w:val="20"/>
                  </w:rPr>
                  <w:t>1</w:t>
                </w:r>
                <w:r w:rsidR="00FE7054" w:rsidRPr="00FE7054">
                  <w:rPr>
                    <w:rFonts w:ascii="Verdana" w:hAnsi="Verdana"/>
                    <w:sz w:val="20"/>
                  </w:rPr>
                  <w:t>6</w:t>
                </w:r>
                <w:r w:rsidR="00D448C2" w:rsidRPr="00FE7054">
                  <w:rPr>
                    <w:rFonts w:ascii="Verdana" w:hAnsi="Verdana"/>
                    <w:sz w:val="20"/>
                  </w:rPr>
                  <w:t>-3042-00000</w:t>
                </w:r>
                <w:r w:rsidR="00FE7054" w:rsidRPr="00FE7054">
                  <w:rPr>
                    <w:rFonts w:ascii="Verdana" w:hAnsi="Verdana"/>
                    <w:sz w:val="20"/>
                  </w:rPr>
                  <w:t>3</w:t>
                </w:r>
              </w:sdtContent>
            </w:sdt>
            <w:r w:rsidR="00D448C2" w:rsidRPr="00965574">
              <w:rPr>
                <w:rFonts w:ascii="Verdana" w:hAnsi="Verdana"/>
                <w:sz w:val="20"/>
              </w:rPr>
              <w:br/>
              <w:t xml:space="preserve">Dato: </w:t>
            </w:r>
            <w:bookmarkStart w:id="3" w:name="dagsdato_dk"/>
            <w:bookmarkEnd w:id="3"/>
            <w:r w:rsidR="00DC02E8">
              <w:rPr>
                <w:rFonts w:ascii="Verdana" w:hAnsi="Verdana"/>
                <w:sz w:val="20"/>
              </w:rPr>
              <w:t>26. april 2016</w:t>
            </w:r>
          </w:p>
        </w:tc>
        <w:tc>
          <w:tcPr>
            <w:tcW w:w="4967" w:type="dxa"/>
          </w:tcPr>
          <w:p w:rsidR="00D448C2" w:rsidRDefault="00D448C2" w:rsidP="00D448C2">
            <w:pPr>
              <w:jc w:val="right"/>
              <w:rPr>
                <w:rFonts w:ascii="Verdana" w:hAnsi="Verdana"/>
                <w:sz w:val="20"/>
              </w:rPr>
            </w:pPr>
          </w:p>
          <w:p w:rsidR="00D448C2" w:rsidRDefault="00D448C2" w:rsidP="00D448C2">
            <w:pPr>
              <w:jc w:val="right"/>
              <w:rPr>
                <w:rFonts w:ascii="Verdana" w:hAnsi="Verdana"/>
                <w:sz w:val="20"/>
              </w:rPr>
            </w:pPr>
          </w:p>
          <w:p w:rsidR="00D448C2" w:rsidRDefault="00D448C2" w:rsidP="00965574">
            <w:pPr>
              <w:spacing w:line="276" w:lineRule="auto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Møde i Udvalget for Plantesorter og Udsæd</w:t>
            </w:r>
          </w:p>
          <w:p w:rsidR="00D448C2" w:rsidRDefault="0061212E" w:rsidP="00965574">
            <w:pPr>
              <w:spacing w:line="276" w:lineRule="auto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Den</w:t>
            </w:r>
            <w:r w:rsidR="00D448C2">
              <w:rPr>
                <w:rFonts w:ascii="Verdana" w:hAnsi="Verdana"/>
                <w:sz w:val="20"/>
              </w:rPr>
              <w:t xml:space="preserve"> </w:t>
            </w:r>
            <w:r w:rsidR="00FE7054">
              <w:rPr>
                <w:rFonts w:ascii="Verdana" w:hAnsi="Verdana"/>
                <w:sz w:val="20"/>
              </w:rPr>
              <w:t>3</w:t>
            </w:r>
            <w:r w:rsidR="005E7F50">
              <w:rPr>
                <w:rFonts w:ascii="Verdana" w:hAnsi="Verdana"/>
                <w:sz w:val="20"/>
              </w:rPr>
              <w:t xml:space="preserve">. </w:t>
            </w:r>
            <w:r w:rsidR="00FE7054">
              <w:rPr>
                <w:rFonts w:ascii="Verdana" w:hAnsi="Verdana"/>
                <w:sz w:val="20"/>
              </w:rPr>
              <w:t xml:space="preserve">maj </w:t>
            </w:r>
            <w:r w:rsidR="00D448C2">
              <w:rPr>
                <w:rFonts w:ascii="Verdana" w:hAnsi="Verdana"/>
                <w:sz w:val="20"/>
              </w:rPr>
              <w:t>201</w:t>
            </w:r>
            <w:r w:rsidR="00FE7054">
              <w:rPr>
                <w:rFonts w:ascii="Verdana" w:hAnsi="Verdana"/>
                <w:sz w:val="20"/>
              </w:rPr>
              <w:t>6</w:t>
            </w:r>
          </w:p>
          <w:p w:rsidR="00D448C2" w:rsidRDefault="00D448C2" w:rsidP="00FE7054">
            <w:pPr>
              <w:spacing w:line="276" w:lineRule="auto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Bilag 4</w:t>
            </w:r>
            <w:r w:rsidR="00FE7054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>-</w:t>
            </w:r>
            <w:r w:rsidR="00FE7054">
              <w:rPr>
                <w:rFonts w:ascii="Verdana" w:hAnsi="Verdana"/>
                <w:b/>
                <w:sz w:val="20"/>
              </w:rPr>
              <w:t>4</w:t>
            </w:r>
          </w:p>
        </w:tc>
      </w:tr>
    </w:tbl>
    <w:p w:rsidR="00891001" w:rsidRPr="00AF6C8E" w:rsidRDefault="00891001" w:rsidP="001643B7">
      <w:pPr>
        <w:spacing w:after="120" w:line="360" w:lineRule="auto"/>
        <w:rPr>
          <w:rFonts w:ascii="Verdana" w:hAnsi="Verdana"/>
          <w:sz w:val="20"/>
        </w:rPr>
      </w:pPr>
    </w:p>
    <w:p w:rsidR="00891001" w:rsidRPr="00AF6C8E" w:rsidRDefault="00891001" w:rsidP="001643B7">
      <w:pPr>
        <w:spacing w:after="120" w:line="360" w:lineRule="auto"/>
        <w:rPr>
          <w:rFonts w:ascii="Verdana" w:hAnsi="Verdana"/>
          <w:sz w:val="20"/>
        </w:rPr>
      </w:pPr>
    </w:p>
    <w:p w:rsidR="00891001" w:rsidRPr="00507129" w:rsidRDefault="00CC24C4" w:rsidP="0064552F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</w:t>
      </w:r>
      <w:r w:rsidR="00333B4B">
        <w:rPr>
          <w:rFonts w:ascii="Verdana" w:hAnsi="Verdana"/>
          <w:b/>
          <w:sz w:val="20"/>
        </w:rPr>
        <w:t xml:space="preserve">ye regler </w:t>
      </w:r>
      <w:r w:rsidR="00DC02E8">
        <w:rPr>
          <w:rFonts w:ascii="Verdana" w:hAnsi="Verdana"/>
          <w:b/>
          <w:sz w:val="20"/>
        </w:rPr>
        <w:t>for certificering af frø</w:t>
      </w:r>
    </w:p>
    <w:p w:rsidR="00891001" w:rsidRPr="00507129" w:rsidRDefault="00891001" w:rsidP="0064552F">
      <w:pPr>
        <w:spacing w:after="120"/>
        <w:rPr>
          <w:rFonts w:ascii="Verdana" w:hAnsi="Verdana"/>
          <w:sz w:val="20"/>
        </w:rPr>
      </w:pPr>
    </w:p>
    <w:p w:rsidR="00DF6C9D" w:rsidRPr="00AF6C8E" w:rsidRDefault="00DF6C9D" w:rsidP="0064552F">
      <w:pPr>
        <w:spacing w:after="120"/>
        <w:rPr>
          <w:rFonts w:ascii="Verdana" w:hAnsi="Verdana"/>
          <w:sz w:val="20"/>
        </w:rPr>
      </w:pPr>
    </w:p>
    <w:p w:rsidR="00643196" w:rsidRDefault="00B90B3E" w:rsidP="00251F24">
      <w:pPr>
        <w:spacing w:after="120"/>
        <w:rPr>
          <w:rFonts w:ascii="Verdana" w:hAnsi="Verdana"/>
          <w:sz w:val="20"/>
        </w:rPr>
      </w:pPr>
      <w:r w:rsidRPr="00AF6C8E">
        <w:rPr>
          <w:rFonts w:ascii="Verdana" w:hAnsi="Verdana"/>
          <w:b/>
          <w:sz w:val="20"/>
        </w:rPr>
        <w:t>Problem</w:t>
      </w:r>
      <w:r w:rsidR="00AF6C8E" w:rsidRPr="00AF6C8E">
        <w:rPr>
          <w:rFonts w:ascii="Verdana" w:hAnsi="Verdana"/>
          <w:b/>
          <w:sz w:val="20"/>
        </w:rPr>
        <w:t>stilling</w:t>
      </w:r>
      <w:r w:rsidR="00507129" w:rsidRPr="00507129">
        <w:rPr>
          <w:rFonts w:ascii="Verdana" w:hAnsi="Verdana"/>
          <w:sz w:val="20"/>
        </w:rPr>
        <w:t xml:space="preserve"> </w:t>
      </w:r>
    </w:p>
    <w:p w:rsidR="00B90B3E" w:rsidRPr="00507129" w:rsidRDefault="00333B4B" w:rsidP="00D505D5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 </w:t>
      </w:r>
      <w:r w:rsidR="00DA3F36">
        <w:rPr>
          <w:rFonts w:ascii="Verdana" w:hAnsi="Verdana"/>
          <w:sz w:val="20"/>
        </w:rPr>
        <w:t xml:space="preserve">har identificeret enkelte områder, hvor der </w:t>
      </w:r>
      <w:r w:rsidR="00A546BD">
        <w:rPr>
          <w:rFonts w:ascii="Verdana" w:hAnsi="Verdana"/>
          <w:sz w:val="20"/>
        </w:rPr>
        <w:t>er</w:t>
      </w:r>
      <w:r w:rsidR="00DA3F36">
        <w:rPr>
          <w:rFonts w:ascii="Verdana" w:hAnsi="Verdana"/>
          <w:sz w:val="20"/>
        </w:rPr>
        <w:t xml:space="preserve"> behov for at </w:t>
      </w:r>
      <w:r w:rsidR="00A546BD">
        <w:rPr>
          <w:rFonts w:ascii="Verdana" w:hAnsi="Verdana"/>
          <w:sz w:val="20"/>
        </w:rPr>
        <w:t xml:space="preserve">ændre </w:t>
      </w:r>
      <w:r w:rsidR="005F438B">
        <w:rPr>
          <w:rFonts w:ascii="Verdana" w:hAnsi="Verdana"/>
          <w:sz w:val="20"/>
        </w:rPr>
        <w:t>og forenkle</w:t>
      </w:r>
      <w:r w:rsidR="00DA3F36">
        <w:rPr>
          <w:rFonts w:ascii="Verdana" w:hAnsi="Verdana"/>
          <w:sz w:val="20"/>
        </w:rPr>
        <w:t xml:space="preserve"> reglerne</w:t>
      </w:r>
      <w:r w:rsidR="00460204">
        <w:rPr>
          <w:rFonts w:ascii="Verdana" w:hAnsi="Verdana"/>
          <w:sz w:val="20"/>
        </w:rPr>
        <w:t xml:space="preserve"> for certificering af frø</w:t>
      </w:r>
      <w:bookmarkStart w:id="4" w:name="_GoBack"/>
      <w:bookmarkEnd w:id="4"/>
      <w:r w:rsidR="00DA3F36">
        <w:rPr>
          <w:rFonts w:ascii="Verdana" w:hAnsi="Verdana"/>
          <w:sz w:val="20"/>
        </w:rPr>
        <w:t xml:space="preserve">. Det drejer sig </w:t>
      </w:r>
      <w:r w:rsidR="00316C0B">
        <w:rPr>
          <w:rFonts w:ascii="Verdana" w:hAnsi="Verdana"/>
          <w:sz w:val="20"/>
        </w:rPr>
        <w:t xml:space="preserve">om </w:t>
      </w:r>
      <w:r w:rsidR="00A546BD">
        <w:rPr>
          <w:rFonts w:ascii="Verdana" w:hAnsi="Verdana"/>
          <w:sz w:val="20"/>
        </w:rPr>
        <w:t xml:space="preserve">nye normer for </w:t>
      </w:r>
      <w:r w:rsidR="00DD34E9">
        <w:rPr>
          <w:rFonts w:ascii="Verdana" w:hAnsi="Verdana"/>
          <w:sz w:val="20"/>
        </w:rPr>
        <w:t xml:space="preserve">hybrider af </w:t>
      </w:r>
      <w:r w:rsidR="00FE7054">
        <w:rPr>
          <w:rFonts w:ascii="Verdana" w:hAnsi="Verdana"/>
          <w:sz w:val="20"/>
        </w:rPr>
        <w:t>vårraps</w:t>
      </w:r>
      <w:r w:rsidR="00DD34E9">
        <w:rPr>
          <w:rFonts w:ascii="Verdana" w:hAnsi="Verdana"/>
          <w:sz w:val="20"/>
        </w:rPr>
        <w:t xml:space="preserve">, </w:t>
      </w:r>
      <w:r w:rsidR="00B3488A">
        <w:rPr>
          <w:rFonts w:ascii="Verdana" w:hAnsi="Verdana"/>
          <w:sz w:val="20"/>
        </w:rPr>
        <w:t xml:space="preserve">nyt krav om </w:t>
      </w:r>
      <w:r w:rsidR="00FE7054">
        <w:rPr>
          <w:rFonts w:ascii="Verdana" w:hAnsi="Verdana"/>
          <w:sz w:val="20"/>
        </w:rPr>
        <w:t xml:space="preserve">serienummer på mærkesedler og </w:t>
      </w:r>
      <w:r w:rsidR="00A546BD">
        <w:rPr>
          <w:rFonts w:ascii="Verdana" w:hAnsi="Verdana"/>
          <w:sz w:val="20"/>
        </w:rPr>
        <w:t xml:space="preserve">forenkling af regler for </w:t>
      </w:r>
      <w:r w:rsidR="00FE7054">
        <w:rPr>
          <w:rFonts w:ascii="Verdana" w:hAnsi="Verdana"/>
          <w:sz w:val="20"/>
        </w:rPr>
        <w:t>autoris</w:t>
      </w:r>
      <w:r w:rsidR="00A546BD">
        <w:rPr>
          <w:rFonts w:ascii="Verdana" w:hAnsi="Verdana"/>
          <w:sz w:val="20"/>
        </w:rPr>
        <w:t>erede</w:t>
      </w:r>
      <w:r w:rsidR="00FE7054">
        <w:rPr>
          <w:rFonts w:ascii="Verdana" w:hAnsi="Verdana"/>
          <w:sz w:val="20"/>
        </w:rPr>
        <w:t xml:space="preserve"> frø</w:t>
      </w:r>
      <w:r w:rsidR="00A546BD">
        <w:rPr>
          <w:rFonts w:ascii="Verdana" w:hAnsi="Verdana"/>
          <w:sz w:val="20"/>
        </w:rPr>
        <w:t>analyse</w:t>
      </w:r>
      <w:r w:rsidR="00FE7054">
        <w:rPr>
          <w:rFonts w:ascii="Verdana" w:hAnsi="Verdana"/>
          <w:sz w:val="20"/>
        </w:rPr>
        <w:t>laboratorier</w:t>
      </w:r>
      <w:r w:rsidR="00DA3F36">
        <w:rPr>
          <w:rFonts w:ascii="Verdana" w:hAnsi="Verdana"/>
          <w:sz w:val="20"/>
        </w:rPr>
        <w:t xml:space="preserve">. Udvalget for Plantesorter og Udsæd </w:t>
      </w:r>
      <w:r w:rsidR="00484961">
        <w:rPr>
          <w:rFonts w:ascii="Verdana" w:hAnsi="Verdana"/>
          <w:sz w:val="20"/>
        </w:rPr>
        <w:t xml:space="preserve">har mulighed for at give bemærkninger </w:t>
      </w:r>
      <w:r w:rsidR="00DA3F36">
        <w:rPr>
          <w:rFonts w:ascii="Verdana" w:hAnsi="Verdana"/>
          <w:sz w:val="20"/>
        </w:rPr>
        <w:t xml:space="preserve">til </w:t>
      </w:r>
      <w:r w:rsidR="005F438B">
        <w:rPr>
          <w:rFonts w:ascii="Verdana" w:hAnsi="Verdana"/>
          <w:sz w:val="20"/>
        </w:rPr>
        <w:t xml:space="preserve">de </w:t>
      </w:r>
      <w:r w:rsidR="00DA3F36">
        <w:rPr>
          <w:rFonts w:ascii="Verdana" w:hAnsi="Verdana"/>
          <w:sz w:val="20"/>
        </w:rPr>
        <w:t>nye regler.</w:t>
      </w:r>
      <w:r w:rsidR="004A31DE">
        <w:rPr>
          <w:rFonts w:ascii="Verdana" w:hAnsi="Verdana"/>
          <w:sz w:val="20"/>
        </w:rPr>
        <w:t xml:space="preserve"> </w:t>
      </w:r>
    </w:p>
    <w:p w:rsidR="00AC270C" w:rsidRPr="00AF6C8E" w:rsidRDefault="00AC270C" w:rsidP="00D505D5">
      <w:pPr>
        <w:spacing w:after="120"/>
        <w:rPr>
          <w:rFonts w:ascii="Verdana" w:hAnsi="Verdana"/>
          <w:sz w:val="20"/>
        </w:rPr>
      </w:pPr>
    </w:p>
    <w:p w:rsidR="00AC270C" w:rsidRPr="00507129" w:rsidRDefault="00AC270C" w:rsidP="00D505D5">
      <w:pPr>
        <w:spacing w:after="120"/>
        <w:rPr>
          <w:rFonts w:ascii="Verdana" w:hAnsi="Verdana"/>
          <w:sz w:val="20"/>
        </w:rPr>
      </w:pPr>
      <w:r w:rsidRPr="00AF6C8E">
        <w:rPr>
          <w:rFonts w:ascii="Verdana" w:hAnsi="Verdana"/>
          <w:b/>
          <w:sz w:val="20"/>
        </w:rPr>
        <w:t>Baggrund</w:t>
      </w:r>
      <w:r w:rsidR="00507129" w:rsidRPr="00507129">
        <w:rPr>
          <w:rFonts w:ascii="Verdana" w:hAnsi="Verdana"/>
          <w:sz w:val="20"/>
        </w:rPr>
        <w:t xml:space="preserve"> </w:t>
      </w:r>
    </w:p>
    <w:p w:rsidR="00D505D5" w:rsidRPr="00D505D5" w:rsidRDefault="00D505D5" w:rsidP="00D505D5">
      <w:pPr>
        <w:pStyle w:val="Listeafsnit"/>
        <w:numPr>
          <w:ilvl w:val="0"/>
          <w:numId w:val="8"/>
        </w:numPr>
        <w:spacing w:after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Nye normer for hybrider af vårraps</w:t>
      </w:r>
    </w:p>
    <w:p w:rsidR="0011095A" w:rsidRPr="0011095A" w:rsidRDefault="0011095A" w:rsidP="00A546BD">
      <w:pPr>
        <w:pStyle w:val="Default"/>
        <w:spacing w:after="120" w:line="288" w:lineRule="auto"/>
        <w:rPr>
          <w:rFonts w:ascii="Verdana" w:hAnsi="Verdana"/>
          <w:sz w:val="20"/>
        </w:rPr>
      </w:pPr>
      <w:r w:rsidRPr="0011095A">
        <w:rPr>
          <w:rFonts w:ascii="Verdana" w:hAnsi="Verdana"/>
          <w:sz w:val="20"/>
        </w:rPr>
        <w:t>Kommissionens gennemførelsesdirektiv (EU) 201</w:t>
      </w:r>
      <w:r>
        <w:rPr>
          <w:rFonts w:ascii="Verdana" w:hAnsi="Verdana"/>
          <w:sz w:val="20"/>
        </w:rPr>
        <w:t>6</w:t>
      </w:r>
      <w:r w:rsidRPr="0011095A">
        <w:rPr>
          <w:rFonts w:ascii="Verdana" w:hAnsi="Verdana"/>
          <w:sz w:val="20"/>
        </w:rPr>
        <w:t>/1</w:t>
      </w:r>
      <w:r>
        <w:rPr>
          <w:rFonts w:ascii="Verdana" w:hAnsi="Verdana"/>
          <w:sz w:val="20"/>
        </w:rPr>
        <w:t>1</w:t>
      </w:r>
      <w:r w:rsidRPr="0011095A">
        <w:rPr>
          <w:rFonts w:ascii="Verdana" w:hAnsi="Verdana"/>
          <w:sz w:val="20"/>
        </w:rPr>
        <w:t xml:space="preserve"> af </w:t>
      </w:r>
      <w:r>
        <w:rPr>
          <w:rFonts w:ascii="Verdana" w:hAnsi="Verdana"/>
          <w:sz w:val="20"/>
        </w:rPr>
        <w:t>5.</w:t>
      </w:r>
      <w:r w:rsidRPr="0011095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januar </w:t>
      </w:r>
      <w:r w:rsidRPr="0011095A">
        <w:rPr>
          <w:rFonts w:ascii="Verdana" w:hAnsi="Verdana"/>
          <w:sz w:val="20"/>
        </w:rPr>
        <w:t>201</w:t>
      </w:r>
      <w:r>
        <w:rPr>
          <w:rFonts w:ascii="Verdana" w:hAnsi="Verdana"/>
          <w:sz w:val="20"/>
        </w:rPr>
        <w:t>6</w:t>
      </w:r>
      <w:r w:rsidRPr="0011095A">
        <w:rPr>
          <w:rFonts w:ascii="Verdana" w:hAnsi="Verdana"/>
          <w:sz w:val="20"/>
        </w:rPr>
        <w:t xml:space="preserve"> om ændring af bilag II til Rådets direktiv </w:t>
      </w:r>
      <w:r>
        <w:rPr>
          <w:rFonts w:ascii="Verdana" w:hAnsi="Verdana"/>
          <w:sz w:val="20"/>
        </w:rPr>
        <w:t>2002</w:t>
      </w:r>
      <w:r w:rsidRPr="0011095A">
        <w:rPr>
          <w:rFonts w:ascii="Verdana" w:hAnsi="Verdana"/>
          <w:sz w:val="20"/>
        </w:rPr>
        <w:t>/</w:t>
      </w:r>
      <w:r>
        <w:rPr>
          <w:rFonts w:ascii="Verdana" w:hAnsi="Verdana"/>
          <w:sz w:val="20"/>
        </w:rPr>
        <w:t>57</w:t>
      </w:r>
      <w:r w:rsidRPr="0011095A">
        <w:rPr>
          <w:rFonts w:ascii="Verdana" w:hAnsi="Verdana"/>
          <w:sz w:val="20"/>
        </w:rPr>
        <w:t xml:space="preserve">/EF om handel med </w:t>
      </w:r>
      <w:r>
        <w:rPr>
          <w:rFonts w:ascii="Verdana" w:hAnsi="Verdana"/>
          <w:sz w:val="20"/>
        </w:rPr>
        <w:t xml:space="preserve">frø af olie- og spindplanter </w:t>
      </w:r>
      <w:r w:rsidRPr="0011095A">
        <w:rPr>
          <w:rFonts w:ascii="Verdana" w:hAnsi="Verdana"/>
          <w:sz w:val="20"/>
        </w:rPr>
        <w:t xml:space="preserve">ændrer normerne for hybrider af </w:t>
      </w:r>
      <w:r>
        <w:rPr>
          <w:rFonts w:ascii="Verdana" w:hAnsi="Verdana"/>
          <w:sz w:val="20"/>
        </w:rPr>
        <w:t>vårraps</w:t>
      </w:r>
      <w:r w:rsidRPr="0011095A">
        <w:rPr>
          <w:rFonts w:ascii="Verdana" w:hAnsi="Verdana"/>
          <w:sz w:val="20"/>
        </w:rPr>
        <w:t xml:space="preserve">. Den </w:t>
      </w:r>
      <w:r w:rsidR="00A546BD">
        <w:rPr>
          <w:rFonts w:ascii="Verdana" w:hAnsi="Verdana"/>
          <w:sz w:val="20"/>
        </w:rPr>
        <w:t xml:space="preserve">nuværende norm for sortsrenhed på 90 %, som gælder for </w:t>
      </w:r>
      <w:r w:rsidR="001C1EC8">
        <w:rPr>
          <w:rFonts w:ascii="Verdana" w:hAnsi="Verdana"/>
          <w:sz w:val="20"/>
        </w:rPr>
        <w:t xml:space="preserve">certificeret frø af </w:t>
      </w:r>
      <w:r w:rsidR="00A546BD">
        <w:rPr>
          <w:rFonts w:ascii="Verdana" w:hAnsi="Verdana"/>
          <w:sz w:val="20"/>
        </w:rPr>
        <w:t xml:space="preserve">vår- og vinterraps, afspejler ikke længere de </w:t>
      </w:r>
      <w:r w:rsidR="00A546BD">
        <w:rPr>
          <w:rFonts w:ascii="Verdana" w:hAnsi="Verdana"/>
          <w:sz w:val="20"/>
          <w:szCs w:val="20"/>
        </w:rPr>
        <w:t>særlige</w:t>
      </w:r>
      <w:r w:rsidR="00A546BD" w:rsidRPr="00A546BD">
        <w:rPr>
          <w:rFonts w:ascii="Verdana" w:hAnsi="Verdana"/>
          <w:sz w:val="20"/>
          <w:szCs w:val="20"/>
        </w:rPr>
        <w:t xml:space="preserve"> tekniske karakteristika eller begrænsningerne ved frøproduktionen af vårraps</w:t>
      </w:r>
      <w:r w:rsidR="00A546BD">
        <w:rPr>
          <w:rFonts w:ascii="Verdana" w:hAnsi="Verdana"/>
          <w:sz w:val="20"/>
          <w:szCs w:val="20"/>
        </w:rPr>
        <w:t>.</w:t>
      </w:r>
      <w:r w:rsidR="00A546BD" w:rsidRPr="00A546BD">
        <w:rPr>
          <w:rFonts w:ascii="Verdana" w:hAnsi="Verdana"/>
          <w:sz w:val="20"/>
          <w:szCs w:val="20"/>
        </w:rPr>
        <w:t xml:space="preserve"> </w:t>
      </w:r>
      <w:r w:rsidR="00A546BD">
        <w:rPr>
          <w:rFonts w:ascii="Verdana" w:hAnsi="Verdana"/>
          <w:sz w:val="20"/>
          <w:szCs w:val="20"/>
        </w:rPr>
        <w:t>Der</w:t>
      </w:r>
      <w:r w:rsidR="001C1EC8">
        <w:rPr>
          <w:rFonts w:ascii="Verdana" w:hAnsi="Verdana"/>
          <w:sz w:val="20"/>
          <w:szCs w:val="20"/>
        </w:rPr>
        <w:t xml:space="preserve"> er der</w:t>
      </w:r>
      <w:r w:rsidR="00A546BD">
        <w:rPr>
          <w:rFonts w:ascii="Verdana" w:hAnsi="Verdana"/>
          <w:sz w:val="20"/>
          <w:szCs w:val="20"/>
        </w:rPr>
        <w:t xml:space="preserve">for behov for at </w:t>
      </w:r>
      <w:r w:rsidR="00A546BD">
        <w:rPr>
          <w:rFonts w:ascii="Verdana" w:hAnsi="Verdana"/>
          <w:sz w:val="20"/>
        </w:rPr>
        <w:t>fastsætte</w:t>
      </w:r>
      <w:r w:rsidRPr="0011095A">
        <w:rPr>
          <w:rFonts w:ascii="Verdana" w:hAnsi="Verdana"/>
          <w:sz w:val="20"/>
        </w:rPr>
        <w:t xml:space="preserve"> særlige normer</w:t>
      </w:r>
      <w:r w:rsidR="00A546BD">
        <w:rPr>
          <w:rFonts w:ascii="Verdana" w:hAnsi="Verdana"/>
          <w:sz w:val="20"/>
        </w:rPr>
        <w:t xml:space="preserve"> for vårraps</w:t>
      </w:r>
      <w:r w:rsidRPr="0011095A">
        <w:rPr>
          <w:rFonts w:ascii="Verdana" w:hAnsi="Verdana"/>
          <w:sz w:val="20"/>
        </w:rPr>
        <w:t xml:space="preserve">. Direktivet skal gennemføres i den danske </w:t>
      </w:r>
      <w:proofErr w:type="spellStart"/>
      <w:r w:rsidR="00A546BD">
        <w:rPr>
          <w:rFonts w:ascii="Verdana" w:hAnsi="Verdana"/>
          <w:sz w:val="20"/>
        </w:rPr>
        <w:t>markfrø</w:t>
      </w:r>
      <w:r w:rsidRPr="0011095A">
        <w:rPr>
          <w:rFonts w:ascii="Verdana" w:hAnsi="Verdana"/>
          <w:sz w:val="20"/>
        </w:rPr>
        <w:t>bekendtgørelse</w:t>
      </w:r>
      <w:proofErr w:type="spellEnd"/>
      <w:r w:rsidRPr="0011095A">
        <w:rPr>
          <w:rFonts w:ascii="Verdana" w:hAnsi="Verdana"/>
          <w:sz w:val="20"/>
        </w:rPr>
        <w:t xml:space="preserve"> senest 1. </w:t>
      </w:r>
      <w:r w:rsidR="00A546BD">
        <w:rPr>
          <w:rFonts w:ascii="Verdana" w:hAnsi="Verdana"/>
          <w:sz w:val="20"/>
        </w:rPr>
        <w:t>januar</w:t>
      </w:r>
      <w:r w:rsidRPr="0011095A">
        <w:rPr>
          <w:rFonts w:ascii="Verdana" w:hAnsi="Verdana"/>
          <w:sz w:val="20"/>
        </w:rPr>
        <w:t xml:space="preserve"> 201</w:t>
      </w:r>
      <w:r w:rsidR="00A546BD">
        <w:rPr>
          <w:rFonts w:ascii="Verdana" w:hAnsi="Verdana"/>
          <w:sz w:val="20"/>
        </w:rPr>
        <w:t>7</w:t>
      </w:r>
      <w:r w:rsidRPr="0011095A">
        <w:rPr>
          <w:rFonts w:ascii="Verdana" w:hAnsi="Verdana"/>
          <w:sz w:val="20"/>
        </w:rPr>
        <w:t>.</w:t>
      </w:r>
    </w:p>
    <w:p w:rsidR="00D505D5" w:rsidRPr="00D505D5" w:rsidRDefault="00B3488A" w:rsidP="00D505D5">
      <w:pPr>
        <w:pStyle w:val="Listeafsnit"/>
        <w:numPr>
          <w:ilvl w:val="0"/>
          <w:numId w:val="8"/>
        </w:numPr>
        <w:spacing w:after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Nyt krav om s</w:t>
      </w:r>
      <w:r w:rsidR="0096003D" w:rsidRPr="0096003D">
        <w:rPr>
          <w:rFonts w:ascii="Verdana" w:hAnsi="Verdana"/>
          <w:sz w:val="20"/>
          <w:u w:val="single"/>
        </w:rPr>
        <w:t>erienummer på mærkesedler</w:t>
      </w:r>
    </w:p>
    <w:p w:rsidR="00A546BD" w:rsidRPr="00DE5BAF" w:rsidRDefault="00A546BD" w:rsidP="00DE5BAF">
      <w:pPr>
        <w:pStyle w:val="Default"/>
        <w:spacing w:after="120" w:line="288" w:lineRule="auto"/>
        <w:rPr>
          <w:rFonts w:ascii="Verdana" w:hAnsi="Verdana"/>
          <w:sz w:val="20"/>
          <w:szCs w:val="20"/>
        </w:rPr>
      </w:pPr>
      <w:r w:rsidRPr="00DE5BAF">
        <w:rPr>
          <w:rFonts w:ascii="Verdana" w:hAnsi="Verdana"/>
          <w:sz w:val="20"/>
          <w:szCs w:val="20"/>
        </w:rPr>
        <w:t>Kommissionens gennemførelsesdirektiv</w:t>
      </w:r>
      <w:r w:rsidR="00AA252F" w:rsidRPr="00DE5BAF">
        <w:rPr>
          <w:rFonts w:ascii="Verdana" w:hAnsi="Verdana"/>
          <w:sz w:val="20"/>
          <w:szCs w:val="20"/>
        </w:rPr>
        <w:t>er</w:t>
      </w:r>
      <w:r w:rsidRPr="00DE5BAF">
        <w:rPr>
          <w:rFonts w:ascii="Verdana" w:hAnsi="Verdana"/>
          <w:sz w:val="20"/>
          <w:szCs w:val="20"/>
        </w:rPr>
        <w:t xml:space="preserve"> (EU) 2016/</w:t>
      </w:r>
      <w:r w:rsidR="00AA252F" w:rsidRPr="00DE5BAF">
        <w:rPr>
          <w:rFonts w:ascii="Verdana" w:hAnsi="Verdana"/>
          <w:sz w:val="20"/>
          <w:szCs w:val="20"/>
        </w:rPr>
        <w:t>317 og (EU) 2016/320</w:t>
      </w:r>
      <w:r w:rsidRPr="00DE5BAF">
        <w:rPr>
          <w:rFonts w:ascii="Verdana" w:hAnsi="Verdana"/>
          <w:sz w:val="20"/>
          <w:szCs w:val="20"/>
        </w:rPr>
        <w:t xml:space="preserve"> af </w:t>
      </w:r>
      <w:r w:rsidR="00AA252F" w:rsidRPr="00DE5BAF">
        <w:rPr>
          <w:rFonts w:ascii="Verdana" w:hAnsi="Verdana"/>
          <w:sz w:val="20"/>
          <w:szCs w:val="20"/>
        </w:rPr>
        <w:t>3</w:t>
      </w:r>
      <w:r w:rsidRPr="00DE5BAF">
        <w:rPr>
          <w:rFonts w:ascii="Verdana" w:hAnsi="Verdana"/>
          <w:sz w:val="20"/>
          <w:szCs w:val="20"/>
        </w:rPr>
        <w:t xml:space="preserve">. </w:t>
      </w:r>
      <w:r w:rsidR="00AA252F" w:rsidRPr="00DE5BAF">
        <w:rPr>
          <w:rFonts w:ascii="Verdana" w:hAnsi="Verdana"/>
          <w:sz w:val="20"/>
          <w:szCs w:val="20"/>
        </w:rPr>
        <w:t xml:space="preserve">marts </w:t>
      </w:r>
      <w:r w:rsidRPr="00DE5BAF">
        <w:rPr>
          <w:rFonts w:ascii="Verdana" w:hAnsi="Verdana"/>
          <w:sz w:val="20"/>
          <w:szCs w:val="20"/>
        </w:rPr>
        <w:t xml:space="preserve">2016 om ændring af Rådets direktiv </w:t>
      </w:r>
      <w:r w:rsidR="00AA252F" w:rsidRPr="00DE5BAF">
        <w:rPr>
          <w:rFonts w:ascii="Verdana" w:hAnsi="Verdana"/>
          <w:sz w:val="20"/>
          <w:szCs w:val="20"/>
        </w:rPr>
        <w:t>66/401/EØF, 66/</w:t>
      </w:r>
      <w:r w:rsidR="00DE5BAF" w:rsidRPr="00DE5BAF">
        <w:rPr>
          <w:rFonts w:ascii="Verdana" w:hAnsi="Verdana"/>
          <w:sz w:val="20"/>
          <w:szCs w:val="20"/>
        </w:rPr>
        <w:t>402/EØF, 2002/54/EF, 2002/55/EF,</w:t>
      </w:r>
      <w:r w:rsidR="00AA252F" w:rsidRPr="00DE5BAF">
        <w:rPr>
          <w:rFonts w:ascii="Verdana" w:hAnsi="Verdana"/>
          <w:sz w:val="20"/>
          <w:szCs w:val="20"/>
        </w:rPr>
        <w:t xml:space="preserve"> 2002/56/EF</w:t>
      </w:r>
      <w:r w:rsidR="00DE5BAF">
        <w:rPr>
          <w:rFonts w:ascii="Verdana" w:hAnsi="Verdana"/>
          <w:sz w:val="20"/>
          <w:szCs w:val="20"/>
        </w:rPr>
        <w:t>,</w:t>
      </w:r>
      <w:r w:rsidR="00AA252F" w:rsidRPr="00DE5BAF">
        <w:rPr>
          <w:rFonts w:ascii="Verdana" w:hAnsi="Verdana"/>
          <w:sz w:val="20"/>
          <w:szCs w:val="20"/>
        </w:rPr>
        <w:t xml:space="preserve"> </w:t>
      </w:r>
      <w:r w:rsidRPr="00DE5BAF">
        <w:rPr>
          <w:rFonts w:ascii="Verdana" w:hAnsi="Verdana"/>
          <w:sz w:val="20"/>
          <w:szCs w:val="20"/>
        </w:rPr>
        <w:t>2002/57/EF</w:t>
      </w:r>
      <w:r w:rsidR="00DE5BAF">
        <w:rPr>
          <w:rFonts w:ascii="Verdana" w:hAnsi="Verdana"/>
          <w:sz w:val="20"/>
          <w:szCs w:val="20"/>
        </w:rPr>
        <w:t xml:space="preserve"> og</w:t>
      </w:r>
      <w:r w:rsidR="009C4FA2">
        <w:rPr>
          <w:rFonts w:ascii="Verdana" w:hAnsi="Verdana"/>
          <w:sz w:val="20"/>
          <w:szCs w:val="20"/>
        </w:rPr>
        <w:t xml:space="preserve"> </w:t>
      </w:r>
      <w:r w:rsidR="00DE5BAF">
        <w:rPr>
          <w:rFonts w:ascii="Verdana" w:hAnsi="Verdana"/>
          <w:sz w:val="20"/>
          <w:szCs w:val="20"/>
        </w:rPr>
        <w:t>2004/842/EF</w:t>
      </w:r>
      <w:r w:rsidRPr="00DE5BAF">
        <w:rPr>
          <w:rFonts w:ascii="Verdana" w:hAnsi="Verdana"/>
          <w:sz w:val="20"/>
          <w:szCs w:val="20"/>
        </w:rPr>
        <w:t xml:space="preserve"> </w:t>
      </w:r>
      <w:r w:rsidR="00AA252F" w:rsidRPr="00DE5BAF">
        <w:rPr>
          <w:rFonts w:ascii="Verdana" w:hAnsi="Verdana"/>
          <w:sz w:val="20"/>
          <w:szCs w:val="20"/>
        </w:rPr>
        <w:t>for så vidt angår mærkesedlen</w:t>
      </w:r>
      <w:r w:rsidR="009C4FA2">
        <w:rPr>
          <w:rFonts w:ascii="Verdana" w:hAnsi="Verdana"/>
          <w:sz w:val="20"/>
          <w:szCs w:val="20"/>
        </w:rPr>
        <w:t xml:space="preserve"> indfører krav om serienummer på den officielle mærkeseddel</w:t>
      </w:r>
      <w:r w:rsidRPr="00DE5BAF">
        <w:rPr>
          <w:rFonts w:ascii="Verdana" w:hAnsi="Verdana"/>
          <w:sz w:val="20"/>
          <w:szCs w:val="20"/>
        </w:rPr>
        <w:t xml:space="preserve">. </w:t>
      </w:r>
      <w:r w:rsidR="00DE5BAF" w:rsidRPr="00DE5BAF">
        <w:rPr>
          <w:rFonts w:ascii="Verdana" w:hAnsi="Verdana"/>
          <w:sz w:val="20"/>
          <w:szCs w:val="20"/>
        </w:rPr>
        <w:t xml:space="preserve">I de seneste år er der afsløret tilfælde af svindel med officielle </w:t>
      </w:r>
      <w:r w:rsidR="00DE5BAF">
        <w:rPr>
          <w:rFonts w:ascii="Verdana" w:hAnsi="Verdana"/>
          <w:sz w:val="20"/>
          <w:szCs w:val="20"/>
        </w:rPr>
        <w:t>mærkesedler</w:t>
      </w:r>
      <w:r w:rsidR="00DE5BAF" w:rsidRPr="00DE5BAF">
        <w:rPr>
          <w:rFonts w:ascii="Verdana" w:hAnsi="Verdana"/>
          <w:sz w:val="20"/>
          <w:szCs w:val="20"/>
        </w:rPr>
        <w:t xml:space="preserve">. På den baggrund og for at give de kompetente myndigheder bedre mulighed for at registrere og kontrollere </w:t>
      </w:r>
      <w:r w:rsidR="004E5F5D">
        <w:rPr>
          <w:rFonts w:ascii="Verdana" w:hAnsi="Verdana"/>
          <w:sz w:val="20"/>
          <w:szCs w:val="20"/>
        </w:rPr>
        <w:t>virksomhedernes</w:t>
      </w:r>
      <w:r w:rsidR="00DE5BAF" w:rsidRPr="00DE5BAF">
        <w:rPr>
          <w:rFonts w:ascii="Verdana" w:hAnsi="Verdana"/>
          <w:sz w:val="20"/>
          <w:szCs w:val="20"/>
        </w:rPr>
        <w:t xml:space="preserve"> trykning, distribution og anvendelse af individuelle, officielle </w:t>
      </w:r>
      <w:r w:rsidR="004E5F5D">
        <w:rPr>
          <w:rFonts w:ascii="Verdana" w:hAnsi="Verdana"/>
          <w:sz w:val="20"/>
          <w:szCs w:val="20"/>
        </w:rPr>
        <w:t>mærkesedler</w:t>
      </w:r>
      <w:r w:rsidR="00DE5BAF" w:rsidRPr="00DE5BAF">
        <w:rPr>
          <w:rFonts w:ascii="Verdana" w:hAnsi="Verdana"/>
          <w:sz w:val="20"/>
          <w:szCs w:val="20"/>
        </w:rPr>
        <w:t xml:space="preserve"> samt for at spore frøpartier bør sikkerheden omkring officielle </w:t>
      </w:r>
      <w:r w:rsidR="004E5F5D">
        <w:rPr>
          <w:rFonts w:ascii="Verdana" w:hAnsi="Verdana"/>
          <w:sz w:val="20"/>
          <w:szCs w:val="20"/>
        </w:rPr>
        <w:t>mærkesedler</w:t>
      </w:r>
      <w:r w:rsidR="00DE5BAF" w:rsidRPr="00DE5BAF">
        <w:rPr>
          <w:rFonts w:ascii="Verdana" w:hAnsi="Verdana"/>
          <w:sz w:val="20"/>
          <w:szCs w:val="20"/>
        </w:rPr>
        <w:t xml:space="preserve"> forbedres ved at føje et officielt løbenummer til de officielle </w:t>
      </w:r>
      <w:r w:rsidR="004E5F5D">
        <w:rPr>
          <w:rFonts w:ascii="Verdana" w:hAnsi="Verdana"/>
          <w:sz w:val="20"/>
          <w:szCs w:val="20"/>
        </w:rPr>
        <w:t>mærkesedler</w:t>
      </w:r>
      <w:r w:rsidR="00DE5BAF" w:rsidRPr="00DE5BAF">
        <w:rPr>
          <w:rFonts w:ascii="Verdana" w:hAnsi="Verdana"/>
          <w:sz w:val="20"/>
          <w:szCs w:val="20"/>
        </w:rPr>
        <w:t xml:space="preserve">. </w:t>
      </w:r>
      <w:r w:rsidRPr="00DE5BAF">
        <w:rPr>
          <w:rFonts w:ascii="Verdana" w:hAnsi="Verdana"/>
          <w:sz w:val="20"/>
          <w:szCs w:val="20"/>
        </w:rPr>
        <w:t>Direktive</w:t>
      </w:r>
      <w:r w:rsidR="00DE5BAF" w:rsidRPr="00DE5BAF">
        <w:rPr>
          <w:rFonts w:ascii="Verdana" w:hAnsi="Verdana"/>
          <w:sz w:val="20"/>
          <w:szCs w:val="20"/>
        </w:rPr>
        <w:t>rne</w:t>
      </w:r>
      <w:r w:rsidRPr="00DE5BAF">
        <w:rPr>
          <w:rFonts w:ascii="Verdana" w:hAnsi="Verdana"/>
          <w:sz w:val="20"/>
          <w:szCs w:val="20"/>
        </w:rPr>
        <w:t xml:space="preserve"> skal gennemføres i de danske bekendtgørelse</w:t>
      </w:r>
      <w:r w:rsidR="00DE5BAF" w:rsidRPr="00DE5BAF">
        <w:rPr>
          <w:rFonts w:ascii="Verdana" w:hAnsi="Verdana"/>
          <w:sz w:val="20"/>
          <w:szCs w:val="20"/>
        </w:rPr>
        <w:t>r</w:t>
      </w:r>
      <w:r w:rsidRPr="00DE5BAF">
        <w:rPr>
          <w:rFonts w:ascii="Verdana" w:hAnsi="Verdana"/>
          <w:sz w:val="20"/>
          <w:szCs w:val="20"/>
        </w:rPr>
        <w:t xml:space="preserve"> senest 1. </w:t>
      </w:r>
      <w:r w:rsidR="004E5F5D">
        <w:rPr>
          <w:rFonts w:ascii="Verdana" w:hAnsi="Verdana"/>
          <w:sz w:val="20"/>
          <w:szCs w:val="20"/>
        </w:rPr>
        <w:t>april</w:t>
      </w:r>
      <w:r w:rsidRPr="00DE5BAF">
        <w:rPr>
          <w:rFonts w:ascii="Verdana" w:hAnsi="Verdana"/>
          <w:sz w:val="20"/>
          <w:szCs w:val="20"/>
        </w:rPr>
        <w:t xml:space="preserve"> 2017.</w:t>
      </w:r>
    </w:p>
    <w:p w:rsidR="00C45769" w:rsidRPr="00DE5BAF" w:rsidRDefault="00C45769" w:rsidP="00DE5BAF">
      <w:pPr>
        <w:pStyle w:val="Listeafsnit"/>
        <w:numPr>
          <w:ilvl w:val="0"/>
          <w:numId w:val="8"/>
        </w:numPr>
        <w:spacing w:after="120"/>
        <w:rPr>
          <w:rFonts w:ascii="Verdana" w:hAnsi="Verdana"/>
          <w:sz w:val="20"/>
        </w:rPr>
      </w:pPr>
      <w:r w:rsidRPr="00DE5BAF">
        <w:rPr>
          <w:rFonts w:ascii="Verdana" w:hAnsi="Verdana"/>
          <w:sz w:val="20"/>
          <w:u w:val="single"/>
        </w:rPr>
        <w:t xml:space="preserve">Forenkling af regler </w:t>
      </w:r>
      <w:r w:rsidR="00A546BD" w:rsidRPr="00DE5BAF">
        <w:rPr>
          <w:rFonts w:ascii="Verdana" w:hAnsi="Verdana"/>
          <w:sz w:val="20"/>
          <w:u w:val="single"/>
        </w:rPr>
        <w:t>for</w:t>
      </w:r>
      <w:r w:rsidRPr="00DE5BAF">
        <w:rPr>
          <w:rFonts w:ascii="Verdana" w:hAnsi="Verdana"/>
          <w:sz w:val="20"/>
          <w:u w:val="single"/>
        </w:rPr>
        <w:t xml:space="preserve"> autoriserede frøanalyselaboratorier</w:t>
      </w:r>
    </w:p>
    <w:p w:rsidR="00C45769" w:rsidRDefault="00C45769" w:rsidP="00D505D5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forbindelse med udarbejdelse af den nye Vejledning om autoriserede frøanalyselaboratorier har vi fundet</w:t>
      </w:r>
      <w:r w:rsidR="00D505D5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at to punkter i bekendtgørelserne ikke længere er relevante og bør ændres. Der er tale om følgende punkter:</w:t>
      </w:r>
    </w:p>
    <w:p w:rsidR="00433005" w:rsidRDefault="00C45769" w:rsidP="00D505D5">
      <w:pPr>
        <w:pStyle w:val="Listeafsnit"/>
        <w:numPr>
          <w:ilvl w:val="0"/>
          <w:numId w:val="9"/>
        </w:numPr>
        <w:spacing w:after="120"/>
        <w:rPr>
          <w:rFonts w:ascii="Verdana" w:hAnsi="Verdana"/>
          <w:sz w:val="20"/>
        </w:rPr>
      </w:pPr>
      <w:r w:rsidRPr="00474037">
        <w:rPr>
          <w:rFonts w:ascii="Verdana" w:hAnsi="Verdana"/>
          <w:sz w:val="20"/>
        </w:rPr>
        <w:t xml:space="preserve">Bek. om markfrø/sædekorn Bilag 5, del IV, nr. 2 og Bek. om Grønsagsfrø, Bilag 5, del IV, nr. 2: Ansøgning om autorisation skal indsendes til NaturErhvervstyrelsen på et skema, der rekvireres hos styrelsen. </w:t>
      </w:r>
    </w:p>
    <w:p w:rsidR="00C45769" w:rsidRPr="00433005" w:rsidRDefault="00433005" w:rsidP="00433005">
      <w:pPr>
        <w:spacing w:after="120"/>
        <w:rPr>
          <w:rFonts w:ascii="Verdana" w:hAnsi="Verdana"/>
          <w:sz w:val="20"/>
        </w:rPr>
      </w:pPr>
      <w:r w:rsidRPr="00433005">
        <w:rPr>
          <w:rFonts w:ascii="Verdana" w:hAnsi="Verdana"/>
          <w:sz w:val="20"/>
        </w:rPr>
        <w:lastRenderedPageBreak/>
        <w:t xml:space="preserve">Vi foreslår, at teksten ændres til, at ansøgning om autorisation skal indsendes til NaturErhvervstyrelsen, men </w:t>
      </w:r>
      <w:r>
        <w:rPr>
          <w:rFonts w:ascii="Verdana" w:hAnsi="Verdana"/>
          <w:sz w:val="20"/>
        </w:rPr>
        <w:t>at der ikke er krav til formen.</w:t>
      </w:r>
    </w:p>
    <w:p w:rsidR="0096003D" w:rsidRPr="00D505D5" w:rsidRDefault="00C45769" w:rsidP="00D505D5">
      <w:pPr>
        <w:pStyle w:val="Listeafsnit"/>
        <w:numPr>
          <w:ilvl w:val="0"/>
          <w:numId w:val="9"/>
        </w:numPr>
        <w:spacing w:after="120"/>
        <w:rPr>
          <w:rFonts w:ascii="Verdana" w:hAnsi="Verdana"/>
          <w:sz w:val="20"/>
        </w:rPr>
      </w:pPr>
      <w:r w:rsidRPr="00474037">
        <w:rPr>
          <w:rFonts w:ascii="Verdana" w:hAnsi="Verdana"/>
          <w:sz w:val="20"/>
        </w:rPr>
        <w:t>Bek. om markfrø/sædekorn Bilag 5, del IV, nr. 6, punkt f og Bek. om Grønsagsfrø, Bilag 5, del IV, nr. 6, punkt f: laboratoriet har deltaget i årlige ringanalyser med et tilfredsstillende resultat</w:t>
      </w:r>
      <w:r w:rsidR="00D505D5">
        <w:rPr>
          <w:rFonts w:ascii="Verdana" w:hAnsi="Verdana"/>
          <w:sz w:val="20"/>
        </w:rPr>
        <w:t>.</w:t>
      </w:r>
    </w:p>
    <w:p w:rsidR="00433005" w:rsidRPr="0011095A" w:rsidRDefault="00433005" w:rsidP="0011095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foreslår</w:t>
      </w:r>
      <w:r w:rsidR="00E30E55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at teksten ændres til</w:t>
      </w:r>
      <w:r w:rsidR="0011095A">
        <w:rPr>
          <w:rFonts w:ascii="Verdana" w:hAnsi="Verdana"/>
          <w:sz w:val="20"/>
        </w:rPr>
        <w:t xml:space="preserve">, at </w:t>
      </w:r>
      <w:r w:rsidRPr="0011095A">
        <w:rPr>
          <w:rFonts w:ascii="Verdana" w:hAnsi="Verdana"/>
          <w:sz w:val="20"/>
        </w:rPr>
        <w:t>laboratoriet har deltaget i, og igangsat relevante ringanalyser med et tilfredsstillende resultat,</w:t>
      </w:r>
      <w:r w:rsidR="00E30E55">
        <w:rPr>
          <w:rFonts w:ascii="Verdana" w:hAnsi="Verdana"/>
          <w:sz w:val="20"/>
        </w:rPr>
        <w:t xml:space="preserve"> da NaturErhvervstyrelsen ikke længere udsender ringanalyser til laboratorierne.</w:t>
      </w:r>
    </w:p>
    <w:p w:rsidR="0096003D" w:rsidRPr="00316C0B" w:rsidRDefault="0096003D" w:rsidP="00D505D5">
      <w:pPr>
        <w:pStyle w:val="Listeafsnit"/>
        <w:spacing w:after="120"/>
        <w:ind w:left="0"/>
        <w:rPr>
          <w:rFonts w:ascii="Verdana" w:hAnsi="Verdana"/>
          <w:sz w:val="20"/>
        </w:rPr>
      </w:pPr>
    </w:p>
    <w:p w:rsidR="00AC270C" w:rsidRPr="00507129" w:rsidRDefault="00AC270C" w:rsidP="00D505D5">
      <w:pPr>
        <w:spacing w:after="120"/>
        <w:rPr>
          <w:rFonts w:ascii="Verdana" w:hAnsi="Verdana"/>
          <w:sz w:val="20"/>
        </w:rPr>
      </w:pPr>
      <w:r w:rsidRPr="00AF6C8E">
        <w:rPr>
          <w:rFonts w:ascii="Verdana" w:hAnsi="Verdana"/>
          <w:b/>
          <w:sz w:val="20"/>
        </w:rPr>
        <w:t>Løsning</w:t>
      </w:r>
      <w:r w:rsidR="00507129" w:rsidRPr="00507129">
        <w:rPr>
          <w:rFonts w:ascii="Verdana" w:hAnsi="Verdana"/>
          <w:sz w:val="20"/>
        </w:rPr>
        <w:t xml:space="preserve"> </w:t>
      </w:r>
    </w:p>
    <w:p w:rsidR="00B821CE" w:rsidRPr="00DA3F36" w:rsidRDefault="003109A5" w:rsidP="00251F24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gennemfører nye normer for hybrid</w:t>
      </w:r>
      <w:r w:rsidR="00B3488A">
        <w:rPr>
          <w:rFonts w:ascii="Verdana" w:hAnsi="Verdana"/>
          <w:sz w:val="20"/>
        </w:rPr>
        <w:t>er af vårraps og nyt krav om serienummer på mærkesedler</w:t>
      </w:r>
      <w:r>
        <w:rPr>
          <w:rFonts w:ascii="Verdana" w:hAnsi="Verdana"/>
          <w:sz w:val="20"/>
        </w:rPr>
        <w:t xml:space="preserve"> i </w:t>
      </w:r>
      <w:r w:rsidR="00B3488A">
        <w:rPr>
          <w:rFonts w:ascii="Verdana" w:hAnsi="Verdana"/>
          <w:sz w:val="20"/>
        </w:rPr>
        <w:t>bekendtgørelserne om markfrø, sædekorn og grønsagsfrø</w:t>
      </w:r>
      <w:r>
        <w:rPr>
          <w:rFonts w:ascii="Verdana" w:hAnsi="Verdana"/>
          <w:sz w:val="20"/>
        </w:rPr>
        <w:t xml:space="preserve">. </w:t>
      </w:r>
      <w:r w:rsidR="00B3488A">
        <w:rPr>
          <w:rFonts w:ascii="Verdana" w:hAnsi="Verdana"/>
          <w:sz w:val="20"/>
        </w:rPr>
        <w:t>Samtidig</w:t>
      </w:r>
      <w:r w:rsidR="00B821CE">
        <w:rPr>
          <w:rFonts w:ascii="Verdana" w:hAnsi="Verdana"/>
          <w:sz w:val="20"/>
        </w:rPr>
        <w:t xml:space="preserve"> </w:t>
      </w:r>
      <w:r w:rsidR="00B3488A">
        <w:rPr>
          <w:rFonts w:ascii="Verdana" w:hAnsi="Verdana"/>
          <w:sz w:val="20"/>
        </w:rPr>
        <w:t>forenkler vi reglerne for autoriserede frøanalyselaboratorier i de tre bekendtgørelser.</w:t>
      </w:r>
      <w:r w:rsidR="00E30E55">
        <w:rPr>
          <w:rFonts w:ascii="Verdana" w:hAnsi="Verdana"/>
          <w:sz w:val="20"/>
        </w:rPr>
        <w:t xml:space="preserve"> Disse forenklinger er desuden medtaget i udkast til v</w:t>
      </w:r>
      <w:r w:rsidR="00E30E55">
        <w:rPr>
          <w:rFonts w:ascii="Verdana" w:hAnsi="Verdana"/>
          <w:sz w:val="20"/>
        </w:rPr>
        <w:t>ejledning om autoriserede frøanalyselaboratorier</w:t>
      </w:r>
      <w:r w:rsidR="00E30E55">
        <w:rPr>
          <w:rFonts w:ascii="Verdana" w:hAnsi="Verdana"/>
          <w:sz w:val="20"/>
        </w:rPr>
        <w:t>, der er sendt i høring den 20. april til frøanalyselaboratorierne med frist for kommentarer den 8. maj 2016.</w:t>
      </w:r>
    </w:p>
    <w:p w:rsidR="00DA3F36" w:rsidRPr="00AF6C8E" w:rsidRDefault="00DA3F36" w:rsidP="00251F24">
      <w:pPr>
        <w:spacing w:after="120"/>
        <w:rPr>
          <w:rFonts w:ascii="Verdana" w:hAnsi="Verdana"/>
          <w:sz w:val="20"/>
        </w:rPr>
      </w:pPr>
    </w:p>
    <w:p w:rsidR="00AC270C" w:rsidRPr="00507129" w:rsidRDefault="00AC270C" w:rsidP="00251F24">
      <w:pPr>
        <w:spacing w:after="120"/>
        <w:rPr>
          <w:rFonts w:ascii="Verdana" w:hAnsi="Verdana"/>
          <w:sz w:val="20"/>
        </w:rPr>
      </w:pPr>
      <w:r w:rsidRPr="00AF6C8E">
        <w:rPr>
          <w:rFonts w:ascii="Verdana" w:hAnsi="Verdana"/>
          <w:b/>
          <w:sz w:val="20"/>
        </w:rPr>
        <w:t>Videre proces</w:t>
      </w:r>
      <w:r w:rsidR="00507129" w:rsidRPr="00507129">
        <w:rPr>
          <w:rFonts w:ascii="Verdana" w:hAnsi="Verdana"/>
          <w:sz w:val="20"/>
        </w:rPr>
        <w:t xml:space="preserve"> </w:t>
      </w:r>
    </w:p>
    <w:p w:rsidR="0040010F" w:rsidRDefault="00B3488A" w:rsidP="00251F24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forbindelse med ændringerne beskrevet ovenfor</w:t>
      </w:r>
      <w:r w:rsidR="00E30E55">
        <w:rPr>
          <w:rFonts w:ascii="Verdana" w:hAnsi="Verdana"/>
          <w:sz w:val="20"/>
        </w:rPr>
        <w:t>, indarbejder vi også</w:t>
      </w:r>
      <w:r w:rsidR="003109A5">
        <w:rPr>
          <w:rFonts w:ascii="Verdana" w:hAnsi="Verdana"/>
          <w:sz w:val="20"/>
        </w:rPr>
        <w:t xml:space="preserve"> rettelse</w:t>
      </w:r>
      <w:r w:rsidR="00E30E55">
        <w:rPr>
          <w:rFonts w:ascii="Verdana" w:hAnsi="Verdana"/>
          <w:sz w:val="20"/>
        </w:rPr>
        <w:t>r om</w:t>
      </w:r>
      <w:r w:rsidR="003109A5">
        <w:rPr>
          <w:rFonts w:ascii="Verdana" w:hAnsi="Verdana"/>
          <w:sz w:val="20"/>
        </w:rPr>
        <w:t xml:space="preserve"> vikkearter og plantepas </w:t>
      </w:r>
      <w:r w:rsidR="0040010F">
        <w:rPr>
          <w:rFonts w:ascii="Verdana" w:hAnsi="Verdana"/>
          <w:sz w:val="20"/>
        </w:rPr>
        <w:t xml:space="preserve">i </w:t>
      </w:r>
      <w:proofErr w:type="spellStart"/>
      <w:r w:rsidR="003109A5">
        <w:rPr>
          <w:rFonts w:ascii="Verdana" w:hAnsi="Verdana"/>
          <w:sz w:val="20"/>
        </w:rPr>
        <w:t>markfrøbekendtgørelsen</w:t>
      </w:r>
      <w:proofErr w:type="spellEnd"/>
      <w:r w:rsidR="00E30E55">
        <w:rPr>
          <w:rFonts w:ascii="Verdana" w:hAnsi="Verdana"/>
          <w:sz w:val="20"/>
        </w:rPr>
        <w:t xml:space="preserve">, som beskrevet </w:t>
      </w:r>
      <w:r w:rsidR="009C4FA2">
        <w:rPr>
          <w:rFonts w:ascii="Verdana" w:hAnsi="Verdana"/>
          <w:sz w:val="20"/>
        </w:rPr>
        <w:t xml:space="preserve">i </w:t>
      </w:r>
      <w:r w:rsidR="00E30E55">
        <w:rPr>
          <w:rFonts w:ascii="Verdana" w:hAnsi="Verdana"/>
          <w:sz w:val="20"/>
        </w:rPr>
        <w:t>bilag 42-8-B til møde i udvalget den 26. november 2015</w:t>
      </w:r>
      <w:r w:rsidR="0040010F">
        <w:rPr>
          <w:rFonts w:ascii="Verdana" w:hAnsi="Verdana"/>
          <w:sz w:val="20"/>
        </w:rPr>
        <w:t>.</w:t>
      </w:r>
      <w:r w:rsidR="003109A5">
        <w:rPr>
          <w:rFonts w:ascii="Verdana" w:hAnsi="Verdana"/>
          <w:sz w:val="20"/>
        </w:rPr>
        <w:t xml:space="preserve"> </w:t>
      </w:r>
    </w:p>
    <w:p w:rsidR="00DA3F36" w:rsidRDefault="00DA3F36" w:rsidP="00251F24">
      <w:pPr>
        <w:spacing w:after="120"/>
        <w:rPr>
          <w:rFonts w:ascii="Verdana" w:hAnsi="Verdana"/>
          <w:b/>
          <w:sz w:val="20"/>
        </w:rPr>
      </w:pPr>
    </w:p>
    <w:p w:rsidR="00AC270C" w:rsidRPr="00507129" w:rsidRDefault="00AC270C" w:rsidP="00251F24">
      <w:pPr>
        <w:spacing w:after="120"/>
        <w:rPr>
          <w:rFonts w:ascii="Verdana" w:hAnsi="Verdana"/>
          <w:sz w:val="20"/>
        </w:rPr>
      </w:pPr>
      <w:r w:rsidRPr="00AF6C8E">
        <w:rPr>
          <w:rFonts w:ascii="Verdana" w:hAnsi="Verdana"/>
          <w:b/>
          <w:sz w:val="20"/>
        </w:rPr>
        <w:t>Kommunikation og formidling</w:t>
      </w:r>
      <w:r w:rsidR="00507129" w:rsidRPr="00507129">
        <w:rPr>
          <w:rFonts w:ascii="Verdana" w:hAnsi="Verdana"/>
          <w:sz w:val="20"/>
        </w:rPr>
        <w:t xml:space="preserve"> </w:t>
      </w:r>
    </w:p>
    <w:p w:rsidR="00524878" w:rsidRPr="000F1854" w:rsidRDefault="00524878" w:rsidP="00524878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 udsender en faglig nyhed, når </w:t>
      </w:r>
      <w:r w:rsidR="00E30E55">
        <w:rPr>
          <w:rFonts w:ascii="Verdana" w:hAnsi="Verdana"/>
          <w:sz w:val="20"/>
        </w:rPr>
        <w:t xml:space="preserve">de </w:t>
      </w:r>
      <w:r>
        <w:rPr>
          <w:rFonts w:ascii="Verdana" w:hAnsi="Verdana"/>
          <w:sz w:val="20"/>
        </w:rPr>
        <w:t>opdaterede bekendtgørelser udsendes.</w:t>
      </w:r>
    </w:p>
    <w:sectPr w:rsidR="00524878" w:rsidRPr="000F1854" w:rsidSect="00064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63" w:rsidRDefault="00E41563">
      <w:r>
        <w:separator/>
      </w:r>
    </w:p>
  </w:endnote>
  <w:endnote w:type="continuationSeparator" w:id="0">
    <w:p w:rsidR="00E41563" w:rsidRDefault="00E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63" w:rsidRDefault="00E41563" w:rsidP="00AC270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41563" w:rsidRDefault="00E41563" w:rsidP="00AC270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646038"/>
      <w:docPartObj>
        <w:docPartGallery w:val="Page Numbers (Bottom of Page)"/>
        <w:docPartUnique/>
      </w:docPartObj>
    </w:sdtPr>
    <w:sdtEndPr/>
    <w:sdtContent>
      <w:p w:rsidR="00064A00" w:rsidRDefault="00064A0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04">
          <w:rPr>
            <w:noProof/>
          </w:rPr>
          <w:t>2</w:t>
        </w:r>
        <w:r>
          <w:fldChar w:fldCharType="end"/>
        </w:r>
      </w:p>
    </w:sdtContent>
  </w:sdt>
  <w:p w:rsidR="00E41563" w:rsidRDefault="00E41563" w:rsidP="00AC270C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78" w:rsidRDefault="00085A7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63" w:rsidRDefault="00E41563">
      <w:r>
        <w:separator/>
      </w:r>
    </w:p>
  </w:footnote>
  <w:footnote w:type="continuationSeparator" w:id="0">
    <w:p w:rsidR="00E41563" w:rsidRDefault="00E4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78" w:rsidRDefault="00085A7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00" w:rsidRPr="00064A00" w:rsidRDefault="00064A00" w:rsidP="00064A00">
    <w:pPr>
      <w:pStyle w:val="Sidehoved"/>
      <w:jc w:val="right"/>
      <w:rPr>
        <w:rFonts w:ascii="Verdana" w:hAnsi="Verdana"/>
        <w:sz w:val="20"/>
      </w:rPr>
    </w:pPr>
    <w:r w:rsidRPr="00064A00">
      <w:rPr>
        <w:rFonts w:ascii="Verdana" w:hAnsi="Verdana"/>
        <w:sz w:val="20"/>
      </w:rPr>
      <w:t>UPU bilag 4</w:t>
    </w:r>
    <w:r w:rsidR="00460204">
      <w:rPr>
        <w:rFonts w:ascii="Verdana" w:hAnsi="Verdana"/>
        <w:sz w:val="20"/>
      </w:rPr>
      <w:t>3</w:t>
    </w:r>
    <w:r w:rsidRPr="00064A00">
      <w:rPr>
        <w:rFonts w:ascii="Verdana" w:hAnsi="Verdana"/>
        <w:sz w:val="20"/>
      </w:rPr>
      <w:t>-</w:t>
    </w:r>
    <w:r w:rsidR="00460204">
      <w:rPr>
        <w:rFonts w:ascii="Verdana" w:hAnsi="Verdana"/>
        <w:sz w:val="20"/>
      </w:rPr>
      <w:t>4</w:t>
    </w:r>
  </w:p>
  <w:p w:rsidR="00064A00" w:rsidRDefault="00064A00" w:rsidP="00064A00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78" w:rsidRDefault="00085A7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1AFE"/>
    <w:multiLevelType w:val="hybridMultilevel"/>
    <w:tmpl w:val="85ACB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417C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C3CB9"/>
    <w:multiLevelType w:val="hybridMultilevel"/>
    <w:tmpl w:val="84D6A9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4EB"/>
    <w:multiLevelType w:val="hybridMultilevel"/>
    <w:tmpl w:val="B3960A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2747"/>
    <w:multiLevelType w:val="hybridMultilevel"/>
    <w:tmpl w:val="172E7C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5C89"/>
    <w:multiLevelType w:val="hybridMultilevel"/>
    <w:tmpl w:val="315E58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65C9D"/>
    <w:multiLevelType w:val="hybridMultilevel"/>
    <w:tmpl w:val="99F82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E6E6B"/>
    <w:multiLevelType w:val="hybridMultilevel"/>
    <w:tmpl w:val="F6969F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95E98"/>
    <w:multiLevelType w:val="hybridMultilevel"/>
    <w:tmpl w:val="870AEA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67D3"/>
    <w:multiLevelType w:val="hybridMultilevel"/>
    <w:tmpl w:val="765AFD48"/>
    <w:lvl w:ilvl="0" w:tplc="1DF20DD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4C"/>
    <w:rsid w:val="00017357"/>
    <w:rsid w:val="00064A00"/>
    <w:rsid w:val="00074D9D"/>
    <w:rsid w:val="00076B50"/>
    <w:rsid w:val="00082187"/>
    <w:rsid w:val="00085A78"/>
    <w:rsid w:val="000961BD"/>
    <w:rsid w:val="000D2E15"/>
    <w:rsid w:val="000D579B"/>
    <w:rsid w:val="000D69A9"/>
    <w:rsid w:val="000E6663"/>
    <w:rsid w:val="000E7E13"/>
    <w:rsid w:val="0011095A"/>
    <w:rsid w:val="001643B7"/>
    <w:rsid w:val="00177D14"/>
    <w:rsid w:val="001C1437"/>
    <w:rsid w:val="001C1EC8"/>
    <w:rsid w:val="001C3BB2"/>
    <w:rsid w:val="002163A7"/>
    <w:rsid w:val="002258BB"/>
    <w:rsid w:val="00251F24"/>
    <w:rsid w:val="00273BF3"/>
    <w:rsid w:val="00285F0D"/>
    <w:rsid w:val="002B7C20"/>
    <w:rsid w:val="003109A5"/>
    <w:rsid w:val="003144CC"/>
    <w:rsid w:val="0031593A"/>
    <w:rsid w:val="00316C0B"/>
    <w:rsid w:val="00333B4B"/>
    <w:rsid w:val="003440A3"/>
    <w:rsid w:val="003506BE"/>
    <w:rsid w:val="0036536B"/>
    <w:rsid w:val="00390B63"/>
    <w:rsid w:val="0040010F"/>
    <w:rsid w:val="00406938"/>
    <w:rsid w:val="00406F4A"/>
    <w:rsid w:val="00413786"/>
    <w:rsid w:val="00433005"/>
    <w:rsid w:val="00460204"/>
    <w:rsid w:val="00484961"/>
    <w:rsid w:val="004873B8"/>
    <w:rsid w:val="004A31DE"/>
    <w:rsid w:val="004D615F"/>
    <w:rsid w:val="004E0B23"/>
    <w:rsid w:val="004E2445"/>
    <w:rsid w:val="004E5F5D"/>
    <w:rsid w:val="00507129"/>
    <w:rsid w:val="00524878"/>
    <w:rsid w:val="00540095"/>
    <w:rsid w:val="00555F0A"/>
    <w:rsid w:val="0055636F"/>
    <w:rsid w:val="005815B5"/>
    <w:rsid w:val="005915DA"/>
    <w:rsid w:val="005C7CC0"/>
    <w:rsid w:val="005D0896"/>
    <w:rsid w:val="005E7F50"/>
    <w:rsid w:val="005F438B"/>
    <w:rsid w:val="00610625"/>
    <w:rsid w:val="0061212E"/>
    <w:rsid w:val="006332AA"/>
    <w:rsid w:val="0064046A"/>
    <w:rsid w:val="00643196"/>
    <w:rsid w:val="0064552F"/>
    <w:rsid w:val="006603CF"/>
    <w:rsid w:val="00677858"/>
    <w:rsid w:val="00691906"/>
    <w:rsid w:val="006B2194"/>
    <w:rsid w:val="006F553B"/>
    <w:rsid w:val="0071024D"/>
    <w:rsid w:val="00724DC4"/>
    <w:rsid w:val="00726616"/>
    <w:rsid w:val="0075126E"/>
    <w:rsid w:val="007940BA"/>
    <w:rsid w:val="007B0BFF"/>
    <w:rsid w:val="007C7FB7"/>
    <w:rsid w:val="007D2611"/>
    <w:rsid w:val="007D688C"/>
    <w:rsid w:val="007E68F6"/>
    <w:rsid w:val="00821DCA"/>
    <w:rsid w:val="008250E7"/>
    <w:rsid w:val="008454C8"/>
    <w:rsid w:val="00854007"/>
    <w:rsid w:val="00883E8F"/>
    <w:rsid w:val="00891001"/>
    <w:rsid w:val="008D3F61"/>
    <w:rsid w:val="008E58D2"/>
    <w:rsid w:val="008F0D0F"/>
    <w:rsid w:val="0096003D"/>
    <w:rsid w:val="00965574"/>
    <w:rsid w:val="0098179B"/>
    <w:rsid w:val="009934AE"/>
    <w:rsid w:val="00996802"/>
    <w:rsid w:val="009C4FA2"/>
    <w:rsid w:val="009C6EA7"/>
    <w:rsid w:val="00A546BD"/>
    <w:rsid w:val="00A72306"/>
    <w:rsid w:val="00A75B38"/>
    <w:rsid w:val="00AA252F"/>
    <w:rsid w:val="00AB6C36"/>
    <w:rsid w:val="00AC270C"/>
    <w:rsid w:val="00AC2BD9"/>
    <w:rsid w:val="00AF6C8E"/>
    <w:rsid w:val="00B01F0A"/>
    <w:rsid w:val="00B3488A"/>
    <w:rsid w:val="00B42756"/>
    <w:rsid w:val="00B46517"/>
    <w:rsid w:val="00B821CE"/>
    <w:rsid w:val="00B87609"/>
    <w:rsid w:val="00B90B3E"/>
    <w:rsid w:val="00B95F4C"/>
    <w:rsid w:val="00BD2821"/>
    <w:rsid w:val="00BD633D"/>
    <w:rsid w:val="00BE0683"/>
    <w:rsid w:val="00C0177E"/>
    <w:rsid w:val="00C16E21"/>
    <w:rsid w:val="00C2562C"/>
    <w:rsid w:val="00C43927"/>
    <w:rsid w:val="00C45769"/>
    <w:rsid w:val="00CC24C4"/>
    <w:rsid w:val="00D028BA"/>
    <w:rsid w:val="00D26763"/>
    <w:rsid w:val="00D448C2"/>
    <w:rsid w:val="00D505D5"/>
    <w:rsid w:val="00D826C6"/>
    <w:rsid w:val="00D831CE"/>
    <w:rsid w:val="00DA3F36"/>
    <w:rsid w:val="00DC02E8"/>
    <w:rsid w:val="00DD34E9"/>
    <w:rsid w:val="00DE5BAF"/>
    <w:rsid w:val="00DF6C9D"/>
    <w:rsid w:val="00E00808"/>
    <w:rsid w:val="00E027D7"/>
    <w:rsid w:val="00E30E55"/>
    <w:rsid w:val="00E41563"/>
    <w:rsid w:val="00E729B7"/>
    <w:rsid w:val="00E760B7"/>
    <w:rsid w:val="00EA5B51"/>
    <w:rsid w:val="00EB6049"/>
    <w:rsid w:val="00F06F2C"/>
    <w:rsid w:val="00F25B6A"/>
    <w:rsid w:val="00F47E89"/>
    <w:rsid w:val="00F511F0"/>
    <w:rsid w:val="00FB6A2A"/>
    <w:rsid w:val="00FB71E9"/>
    <w:rsid w:val="00FE7054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1EF9AAE-9E2B-41AE-9E03-6E027181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95"/>
    <w:pPr>
      <w:spacing w:line="288" w:lineRule="auto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devareministeriet">
    <w:name w:val="Fødevareministeriet"/>
    <w:basedOn w:val="Normal"/>
    <w:rsid w:val="00540095"/>
  </w:style>
  <w:style w:type="paragraph" w:styleId="Sidefod">
    <w:name w:val="footer"/>
    <w:basedOn w:val="Normal"/>
    <w:link w:val="SidefodTegn"/>
    <w:uiPriority w:val="99"/>
    <w:rsid w:val="00AC270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C270C"/>
  </w:style>
  <w:style w:type="character" w:styleId="Pladsholdertekst">
    <w:name w:val="Placeholder Text"/>
    <w:basedOn w:val="Standardskrifttypeiafsnit"/>
    <w:uiPriority w:val="99"/>
    <w:semiHidden/>
    <w:rsid w:val="007D2611"/>
    <w:rPr>
      <w:color w:val="808080"/>
    </w:rPr>
  </w:style>
  <w:style w:type="table" w:styleId="Tabel-Gitter">
    <w:name w:val="Table Grid"/>
    <w:basedOn w:val="Tabel-Normal"/>
    <w:rsid w:val="00D4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rsid w:val="00EB6049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EB6049"/>
    <w:rPr>
      <w:lang w:eastAsia="en-US"/>
    </w:rPr>
  </w:style>
  <w:style w:type="character" w:styleId="Fodnotehenvisning">
    <w:name w:val="footnote reference"/>
    <w:basedOn w:val="Standardskrifttypeiafsnit"/>
    <w:rsid w:val="00EB6049"/>
    <w:rPr>
      <w:vertAlign w:val="superscript"/>
    </w:rPr>
  </w:style>
  <w:style w:type="character" w:styleId="Hyperlink">
    <w:name w:val="Hyperlink"/>
    <w:basedOn w:val="Standardskrifttypeiafsnit"/>
    <w:uiPriority w:val="99"/>
    <w:rsid w:val="00EB604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90B63"/>
    <w:pPr>
      <w:ind w:left="720"/>
      <w:contextualSpacing/>
    </w:pPr>
  </w:style>
  <w:style w:type="paragraph" w:customStyle="1" w:styleId="modref">
    <w:name w:val="modref"/>
    <w:basedOn w:val="Normal"/>
    <w:rsid w:val="007B0BFF"/>
    <w:pPr>
      <w:spacing w:before="120" w:line="240" w:lineRule="auto"/>
    </w:pPr>
    <w:rPr>
      <w:b/>
      <w:bCs/>
      <w:szCs w:val="24"/>
      <w:lang w:eastAsia="da-DK"/>
    </w:rPr>
  </w:style>
  <w:style w:type="paragraph" w:customStyle="1" w:styleId="norm">
    <w:name w:val="norm"/>
    <w:basedOn w:val="Normal"/>
    <w:rsid w:val="007B0BFF"/>
    <w:pPr>
      <w:spacing w:before="120" w:line="240" w:lineRule="auto"/>
      <w:jc w:val="both"/>
    </w:pPr>
    <w:rPr>
      <w:szCs w:val="24"/>
      <w:lang w:eastAsia="da-DK"/>
    </w:rPr>
  </w:style>
  <w:style w:type="paragraph" w:customStyle="1" w:styleId="title-article-norm">
    <w:name w:val="title-article-norm"/>
    <w:basedOn w:val="Normal"/>
    <w:rsid w:val="007B0BFF"/>
    <w:pPr>
      <w:spacing w:before="240" w:after="120" w:line="240" w:lineRule="auto"/>
      <w:jc w:val="center"/>
    </w:pPr>
    <w:rPr>
      <w:i/>
      <w:iCs/>
      <w:szCs w:val="24"/>
      <w:lang w:eastAsia="da-DK"/>
    </w:rPr>
  </w:style>
  <w:style w:type="character" w:customStyle="1" w:styleId="boldface">
    <w:name w:val="boldface"/>
    <w:basedOn w:val="Standardskrifttypeiafsnit"/>
    <w:rsid w:val="007B0BFF"/>
    <w:rPr>
      <w:b/>
      <w:bCs/>
    </w:rPr>
  </w:style>
  <w:style w:type="paragraph" w:customStyle="1" w:styleId="title-doc-first">
    <w:name w:val="title-doc-first"/>
    <w:basedOn w:val="Normal"/>
    <w:rsid w:val="007B0BFF"/>
    <w:pPr>
      <w:spacing w:before="120" w:line="240" w:lineRule="auto"/>
      <w:jc w:val="center"/>
    </w:pPr>
    <w:rPr>
      <w:b/>
      <w:bCs/>
      <w:szCs w:val="24"/>
      <w:lang w:eastAsia="da-DK"/>
    </w:rPr>
  </w:style>
  <w:style w:type="paragraph" w:customStyle="1" w:styleId="paragrafgruppeoverskrift">
    <w:name w:val="paragrafgruppeoverskrift"/>
    <w:basedOn w:val="Normal"/>
    <w:rsid w:val="0055636F"/>
    <w:pPr>
      <w:spacing w:before="300" w:after="100" w:line="240" w:lineRule="auto"/>
      <w:jc w:val="center"/>
    </w:pPr>
    <w:rPr>
      <w:rFonts w:ascii="Tahoma" w:hAnsi="Tahoma" w:cs="Tahoma"/>
      <w:i/>
      <w:iCs/>
      <w:color w:val="000000"/>
      <w:szCs w:val="24"/>
      <w:lang w:eastAsia="da-DK"/>
    </w:rPr>
  </w:style>
  <w:style w:type="paragraph" w:customStyle="1" w:styleId="paragraf">
    <w:name w:val="paragraf"/>
    <w:basedOn w:val="Normal"/>
    <w:rsid w:val="0055636F"/>
    <w:pPr>
      <w:spacing w:before="200" w:line="240" w:lineRule="auto"/>
      <w:ind w:firstLine="240"/>
    </w:pPr>
    <w:rPr>
      <w:rFonts w:ascii="Tahoma" w:hAnsi="Tahoma" w:cs="Tahoma"/>
      <w:color w:val="000000"/>
      <w:szCs w:val="24"/>
      <w:lang w:eastAsia="da-DK"/>
    </w:rPr>
  </w:style>
  <w:style w:type="paragraph" w:customStyle="1" w:styleId="stk2">
    <w:name w:val="stk2"/>
    <w:basedOn w:val="Normal"/>
    <w:rsid w:val="0055636F"/>
    <w:pPr>
      <w:spacing w:line="240" w:lineRule="auto"/>
      <w:ind w:firstLine="240"/>
    </w:pPr>
    <w:rPr>
      <w:rFonts w:ascii="Tahoma" w:hAnsi="Tahoma" w:cs="Tahoma"/>
      <w:color w:val="000000"/>
      <w:szCs w:val="24"/>
      <w:lang w:eastAsia="da-DK"/>
    </w:rPr>
  </w:style>
  <w:style w:type="character" w:customStyle="1" w:styleId="paragrafnr1">
    <w:name w:val="paragrafnr1"/>
    <w:basedOn w:val="Standardskrifttypeiafsnit"/>
    <w:rsid w:val="0055636F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55636F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55636F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55636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rsid w:val="005563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5636F"/>
    <w:rPr>
      <w:rFonts w:ascii="Segoe UI" w:hAnsi="Segoe UI" w:cs="Segoe UI"/>
      <w:sz w:val="18"/>
      <w:szCs w:val="18"/>
      <w:lang w:eastAsia="en-US"/>
    </w:rPr>
  </w:style>
  <w:style w:type="paragraph" w:customStyle="1" w:styleId="doc-ti">
    <w:name w:val="doc-ti"/>
    <w:basedOn w:val="Normal"/>
    <w:rsid w:val="00E41563"/>
    <w:pPr>
      <w:spacing w:before="240" w:after="120" w:line="240" w:lineRule="auto"/>
      <w:jc w:val="center"/>
    </w:pPr>
    <w:rPr>
      <w:b/>
      <w:bCs/>
      <w:szCs w:val="24"/>
      <w:lang w:eastAsia="da-DK"/>
    </w:rPr>
  </w:style>
  <w:style w:type="paragraph" w:customStyle="1" w:styleId="Normal1">
    <w:name w:val="Normal1"/>
    <w:basedOn w:val="Normal"/>
    <w:rsid w:val="00E41563"/>
    <w:pPr>
      <w:spacing w:before="120" w:line="240" w:lineRule="auto"/>
      <w:jc w:val="both"/>
    </w:pPr>
    <w:rPr>
      <w:szCs w:val="24"/>
      <w:lang w:eastAsia="da-DK"/>
    </w:rPr>
  </w:style>
  <w:style w:type="character" w:customStyle="1" w:styleId="super">
    <w:name w:val="super"/>
    <w:basedOn w:val="Standardskrifttypeiafsnit"/>
    <w:rsid w:val="00E41563"/>
    <w:rPr>
      <w:sz w:val="17"/>
      <w:szCs w:val="17"/>
      <w:vertAlign w:val="superscript"/>
    </w:rPr>
  </w:style>
  <w:style w:type="paragraph" w:customStyle="1" w:styleId="ti-art">
    <w:name w:val="ti-art"/>
    <w:basedOn w:val="Normal"/>
    <w:rsid w:val="00E41563"/>
    <w:pPr>
      <w:spacing w:before="360" w:after="120" w:line="240" w:lineRule="auto"/>
      <w:jc w:val="center"/>
    </w:pPr>
    <w:rPr>
      <w:i/>
      <w:iCs/>
      <w:szCs w:val="24"/>
      <w:lang w:eastAsia="da-DK"/>
    </w:rPr>
  </w:style>
  <w:style w:type="paragraph" w:customStyle="1" w:styleId="sti-art">
    <w:name w:val="sti-art"/>
    <w:basedOn w:val="Normal"/>
    <w:rsid w:val="00E41563"/>
    <w:pPr>
      <w:spacing w:before="60" w:after="120" w:line="240" w:lineRule="auto"/>
      <w:jc w:val="center"/>
    </w:pPr>
    <w:rPr>
      <w:b/>
      <w:bCs/>
      <w:szCs w:val="24"/>
      <w:lang w:eastAsia="da-DK"/>
    </w:rPr>
  </w:style>
  <w:style w:type="character" w:customStyle="1" w:styleId="italic">
    <w:name w:val="italic"/>
    <w:basedOn w:val="Standardskrifttypeiafsnit"/>
    <w:rsid w:val="00E41563"/>
    <w:rPr>
      <w:i/>
      <w:iCs/>
    </w:rPr>
  </w:style>
  <w:style w:type="paragraph" w:customStyle="1" w:styleId="signatory">
    <w:name w:val="signatory"/>
    <w:basedOn w:val="Normal"/>
    <w:rsid w:val="00E41563"/>
    <w:pPr>
      <w:spacing w:before="60" w:after="60" w:line="240" w:lineRule="auto"/>
      <w:jc w:val="center"/>
    </w:pPr>
    <w:rPr>
      <w:szCs w:val="24"/>
      <w:lang w:eastAsia="da-DK"/>
    </w:rPr>
  </w:style>
  <w:style w:type="paragraph" w:customStyle="1" w:styleId="note">
    <w:name w:val="note"/>
    <w:basedOn w:val="Normal"/>
    <w:rsid w:val="00E41563"/>
    <w:pPr>
      <w:spacing w:before="60" w:after="60" w:line="240" w:lineRule="auto"/>
      <w:jc w:val="both"/>
    </w:pPr>
    <w:rPr>
      <w:sz w:val="19"/>
      <w:szCs w:val="19"/>
      <w:lang w:eastAsia="da-DK"/>
    </w:rPr>
  </w:style>
  <w:style w:type="paragraph" w:customStyle="1" w:styleId="ti-tbl">
    <w:name w:val="ti-tbl"/>
    <w:basedOn w:val="Normal"/>
    <w:rsid w:val="00E41563"/>
    <w:pPr>
      <w:spacing w:before="120" w:after="120" w:line="240" w:lineRule="auto"/>
      <w:jc w:val="center"/>
    </w:pPr>
    <w:rPr>
      <w:szCs w:val="24"/>
      <w:lang w:eastAsia="da-DK"/>
    </w:rPr>
  </w:style>
  <w:style w:type="paragraph" w:customStyle="1" w:styleId="tbl-hdr">
    <w:name w:val="tbl-hdr"/>
    <w:basedOn w:val="Normal"/>
    <w:rsid w:val="00E41563"/>
    <w:pPr>
      <w:spacing w:before="60" w:after="60" w:line="240" w:lineRule="auto"/>
      <w:ind w:right="195"/>
      <w:jc w:val="center"/>
    </w:pPr>
    <w:rPr>
      <w:b/>
      <w:bCs/>
      <w:sz w:val="22"/>
      <w:szCs w:val="22"/>
      <w:lang w:eastAsia="da-DK"/>
    </w:rPr>
  </w:style>
  <w:style w:type="paragraph" w:customStyle="1" w:styleId="tbl-txt">
    <w:name w:val="tbl-txt"/>
    <w:basedOn w:val="Normal"/>
    <w:rsid w:val="00E41563"/>
    <w:pPr>
      <w:spacing w:before="60" w:after="60" w:line="240" w:lineRule="auto"/>
    </w:pPr>
    <w:rPr>
      <w:sz w:val="22"/>
      <w:szCs w:val="22"/>
      <w:lang w:eastAsia="da-DK"/>
    </w:rPr>
  </w:style>
  <w:style w:type="paragraph" w:customStyle="1" w:styleId="tbl-num">
    <w:name w:val="tbl-num"/>
    <w:basedOn w:val="Normal"/>
    <w:rsid w:val="00E41563"/>
    <w:pPr>
      <w:spacing w:before="60" w:after="60" w:line="240" w:lineRule="auto"/>
      <w:ind w:right="195"/>
      <w:jc w:val="right"/>
    </w:pPr>
    <w:rPr>
      <w:sz w:val="22"/>
      <w:szCs w:val="22"/>
      <w:lang w:eastAsia="da-DK"/>
    </w:rPr>
  </w:style>
  <w:style w:type="paragraph" w:customStyle="1" w:styleId="ti-grseq-1">
    <w:name w:val="ti-grseq-1"/>
    <w:basedOn w:val="Normal"/>
    <w:rsid w:val="00E41563"/>
    <w:pPr>
      <w:spacing w:before="240" w:after="120" w:line="240" w:lineRule="auto"/>
      <w:jc w:val="both"/>
    </w:pPr>
    <w:rPr>
      <w:b/>
      <w:bCs/>
      <w:szCs w:val="24"/>
      <w:lang w:eastAsia="da-DK"/>
    </w:rPr>
  </w:style>
  <w:style w:type="paragraph" w:customStyle="1" w:styleId="liste1">
    <w:name w:val="liste1"/>
    <w:basedOn w:val="Normal"/>
    <w:rsid w:val="0071024D"/>
    <w:pPr>
      <w:spacing w:line="240" w:lineRule="auto"/>
      <w:ind w:left="280"/>
    </w:pPr>
    <w:rPr>
      <w:rFonts w:ascii="Tahoma" w:hAnsi="Tahoma" w:cs="Tahoma"/>
      <w:color w:val="000000"/>
      <w:szCs w:val="24"/>
      <w:lang w:eastAsia="da-DK"/>
    </w:rPr>
  </w:style>
  <w:style w:type="character" w:customStyle="1" w:styleId="liste1nr1">
    <w:name w:val="liste1nr1"/>
    <w:basedOn w:val="Standardskrifttypeiafsnit"/>
    <w:rsid w:val="0071024D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71024D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71024D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5">
    <w:name w:val="paragrafnr5"/>
    <w:basedOn w:val="Standardskrifttypeiafsnit"/>
    <w:rsid w:val="0071024D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italic1">
    <w:name w:val="italic1"/>
    <w:basedOn w:val="Standardskrifttypeiafsnit"/>
    <w:rsid w:val="0071024D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6">
    <w:name w:val="paragrafnr6"/>
    <w:basedOn w:val="Standardskrifttypeiafsnit"/>
    <w:rsid w:val="0071024D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7">
    <w:name w:val="paragrafnr7"/>
    <w:basedOn w:val="Standardskrifttypeiafsnit"/>
    <w:rsid w:val="0071024D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8">
    <w:name w:val="paragrafnr8"/>
    <w:basedOn w:val="Standardskrifttypeiafsnit"/>
    <w:rsid w:val="0071024D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9">
    <w:name w:val="paragrafnr9"/>
    <w:basedOn w:val="Standardskrifttypeiafsnit"/>
    <w:rsid w:val="0071024D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0">
    <w:name w:val="paragrafnr10"/>
    <w:basedOn w:val="Standardskrifttypeiafsnit"/>
    <w:rsid w:val="0071024D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Sidehoved">
    <w:name w:val="header"/>
    <w:basedOn w:val="Normal"/>
    <w:link w:val="SidehovedTegn"/>
    <w:uiPriority w:val="99"/>
    <w:rsid w:val="00064A0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4A00"/>
    <w:rPr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64A00"/>
    <w:rPr>
      <w:sz w:val="24"/>
      <w:lang w:eastAsia="en-US"/>
    </w:rPr>
  </w:style>
  <w:style w:type="paragraph" w:customStyle="1" w:styleId="Default">
    <w:name w:val="Default"/>
    <w:rsid w:val="00A546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955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6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46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635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0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074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8FD1DAAB0D449A923F471DAC91F9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FD22FB-E1A0-442C-9889-6FE2CA068500}"/>
      </w:docPartPr>
      <w:docPartBody>
        <w:p w:rsidR="002C6441" w:rsidRDefault="007D5948" w:rsidP="007D5948">
          <w:pPr>
            <w:pStyle w:val="2A8FD1DAAB0D449A923F471DAC91F995"/>
          </w:pPr>
          <w:r w:rsidRPr="00CC5177">
            <w:rPr>
              <w:rStyle w:val="Pladsholdertekst"/>
            </w:rPr>
            <w:t>(Sag) Ansv. enhed (tekst)</w:t>
          </w:r>
        </w:p>
      </w:docPartBody>
    </w:docPart>
    <w:docPart>
      <w:docPartPr>
        <w:name w:val="68692F113F2B4425B31FEEE2823B7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C3963D-1946-45B5-829B-DB29D9E97A44}"/>
      </w:docPartPr>
      <w:docPartBody>
        <w:p w:rsidR="002C6441" w:rsidRDefault="007D5948" w:rsidP="007D5948">
          <w:pPr>
            <w:pStyle w:val="68692F113F2B4425B31FEEE2823B7F12"/>
          </w:pPr>
          <w:r w:rsidRPr="00CC5177">
            <w:rPr>
              <w:rStyle w:val="Pladsholdertekst"/>
            </w:rPr>
            <w:t>(Sag, Sagsbehandler) Navn 1</w:t>
          </w:r>
        </w:p>
      </w:docPartBody>
    </w:docPart>
    <w:docPart>
      <w:docPartPr>
        <w:name w:val="2A3CF9A82E764E2CB423596D3C96EB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1C14D-B2C7-46AA-9760-51EC83970EC1}"/>
      </w:docPartPr>
      <w:docPartBody>
        <w:p w:rsidR="002C6441" w:rsidRDefault="007D5948" w:rsidP="007D5948">
          <w:pPr>
            <w:pStyle w:val="2A3CF9A82E764E2CB423596D3C96EBB8"/>
          </w:pPr>
          <w:r w:rsidRPr="00CC5177">
            <w:rPr>
              <w:rStyle w:val="Pladsholdertekst"/>
            </w:rPr>
            <w:t>(Sag) Sagsnr.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89"/>
    <w:rsid w:val="002C6441"/>
    <w:rsid w:val="004A0CD0"/>
    <w:rsid w:val="007D5948"/>
    <w:rsid w:val="00A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D5948"/>
    <w:rPr>
      <w:color w:val="808080"/>
    </w:rPr>
  </w:style>
  <w:style w:type="paragraph" w:customStyle="1" w:styleId="C806F46CA6314EB8A489FB4B57A03DAC">
    <w:name w:val="C806F46CA6314EB8A489FB4B57A03DAC"/>
  </w:style>
  <w:style w:type="paragraph" w:customStyle="1" w:styleId="FB9C5C8E2B0C490189BB9284E863ECCF">
    <w:name w:val="FB9C5C8E2B0C490189BB9284E863ECCF"/>
  </w:style>
  <w:style w:type="paragraph" w:customStyle="1" w:styleId="C99CF070D60C4D0E91147F8395932835">
    <w:name w:val="C99CF070D60C4D0E91147F8395932835"/>
  </w:style>
  <w:style w:type="paragraph" w:customStyle="1" w:styleId="0C9ECB825BE94012855BB7DEF93A3AED">
    <w:name w:val="0C9ECB825BE94012855BB7DEF93A3AED"/>
  </w:style>
  <w:style w:type="paragraph" w:customStyle="1" w:styleId="A91FF916416A44948E3FC64AFFC23432">
    <w:name w:val="A91FF916416A44948E3FC64AFFC23432"/>
  </w:style>
  <w:style w:type="paragraph" w:customStyle="1" w:styleId="2A8FD1DAAB0D449A923F471DAC91F995">
    <w:name w:val="2A8FD1DAAB0D449A923F471DAC91F995"/>
    <w:rsid w:val="007D5948"/>
  </w:style>
  <w:style w:type="paragraph" w:customStyle="1" w:styleId="68692F113F2B4425B31FEEE2823B7F12">
    <w:name w:val="68692F113F2B4425B31FEEE2823B7F12"/>
    <w:rsid w:val="007D5948"/>
  </w:style>
  <w:style w:type="paragraph" w:customStyle="1" w:styleId="2A3CF9A82E764E2CB423596D3C96EBB8">
    <w:name w:val="2A3CF9A82E764E2CB423596D3C96EBB8"/>
    <w:rsid w:val="007D5948"/>
  </w:style>
  <w:style w:type="paragraph" w:customStyle="1" w:styleId="2E67854B999047A68B2F96051F8E26D6">
    <w:name w:val="2E67854B999047A68B2F96051F8E26D6"/>
    <w:rsid w:val="007D5948"/>
  </w:style>
  <w:style w:type="paragraph" w:customStyle="1" w:styleId="35A9DB53471F4FAE8A6A30EE37EFC734">
    <w:name w:val="35A9DB53471F4FAE8A6A30EE37EFC734"/>
    <w:rsid w:val="004A0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8735-0D01-47CF-B732-AC953F7B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Fødevareministeriet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meb</dc:creator>
  <cp:keywords/>
  <cp:lastModifiedBy>Merete Buus (NaturErhvervstyrelsen)</cp:lastModifiedBy>
  <cp:revision>10</cp:revision>
  <cp:lastPrinted>2016-04-26T11:39:00Z</cp:lastPrinted>
  <dcterms:created xsi:type="dcterms:W3CDTF">2016-04-26T08:43:00Z</dcterms:created>
  <dcterms:modified xsi:type="dcterms:W3CDTF">2016-04-26T11:41:00Z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path">
    <vt:lpwstr>C:\Users\pwr\AppData\Local\Temp\20\SJ20131021121610914.DOC</vt:lpwstr>
  </property>
  <property fmtid="{D5CDD505-2E9C-101B-9397-08002B2CF9AE}" pid="8" name="title">
    <vt:lpwstr>Notat (det gode) (DOR561494)</vt:lpwstr>
  </property>
</Properties>
</file>