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3D" w:rsidRPr="00A6575B" w:rsidRDefault="00620F3D" w:rsidP="00620F3D">
      <w:pPr>
        <w:rPr>
          <w:b/>
        </w:rPr>
      </w:pPr>
      <w:r w:rsidRPr="00A6575B">
        <w:rPr>
          <w:b/>
        </w:rPr>
        <w:t>Kommissorium for dialogforum om EU-sortslovgivningens betydning for det økologiske og konventionelle jordbrug</w:t>
      </w:r>
    </w:p>
    <w:p w:rsidR="00620F3D" w:rsidRDefault="00620F3D" w:rsidP="00620F3D"/>
    <w:p w:rsidR="00620F3D" w:rsidRPr="00CF31EC" w:rsidRDefault="00620F3D" w:rsidP="00620F3D">
      <w:pPr>
        <w:rPr>
          <w:u w:val="single"/>
        </w:rPr>
      </w:pPr>
      <w:r w:rsidRPr="00CF31EC">
        <w:rPr>
          <w:u w:val="single"/>
        </w:rPr>
        <w:t>Dialogforummets opgave</w:t>
      </w:r>
      <w:r>
        <w:rPr>
          <w:u w:val="single"/>
        </w:rPr>
        <w:t xml:space="preserve"> og rolle</w:t>
      </w:r>
    </w:p>
    <w:p w:rsidR="00620F3D" w:rsidRDefault="00620F3D" w:rsidP="00620F3D">
      <w:r>
        <w:t>Med udgangspunkt i en teknisk-faglig analyse af den eksisterende EU-sortslovgivning og Kommissionens forslag til kommende lovgivning skal dialogforummet således komme med forslag til:</w:t>
      </w:r>
    </w:p>
    <w:p w:rsidR="00620F3D" w:rsidRDefault="00620F3D" w:rsidP="00620F3D">
      <w:pPr>
        <w:numPr>
          <w:ilvl w:val="0"/>
          <w:numId w:val="2"/>
        </w:numPr>
      </w:pPr>
      <w:r>
        <w:t>hvordan mulighederne for at markedsføre genetisk diverse plantesorter samt bevarings- og hobbysorter kan forbedres i den kommende EU-sortslovgivning uden at fordelene ved det eksisterende system sættes over styr. Præmisserne for dialogforummets arbejde fremgår i øvrigt af Økologisk Handlingsplan 2020, indsats 6.2.</w:t>
      </w:r>
    </w:p>
    <w:p w:rsidR="00620F3D" w:rsidRDefault="00620F3D" w:rsidP="00620F3D">
      <w:pPr>
        <w:ind w:left="360"/>
      </w:pPr>
    </w:p>
    <w:p w:rsidR="00620F3D" w:rsidRDefault="00620F3D" w:rsidP="00620F3D">
      <w:r>
        <w:t>Dialogforummet skal således tydeliggøre:</w:t>
      </w:r>
    </w:p>
    <w:p w:rsidR="00620F3D" w:rsidRDefault="00620F3D" w:rsidP="00620F3D">
      <w:pPr>
        <w:numPr>
          <w:ilvl w:val="0"/>
          <w:numId w:val="1"/>
        </w:numPr>
      </w:pPr>
      <w:r>
        <w:t xml:space="preserve">hvad det er, økologer, nicheproducenter og frøsamlere gerne vil for så vidt angår </w:t>
      </w:r>
      <w:proofErr w:type="spellStart"/>
      <w:r>
        <w:t>mulig-hederne</w:t>
      </w:r>
      <w:proofErr w:type="spellEnd"/>
      <w:r>
        <w:t xml:space="preserve"> for at markedsføre andre sortstyper end de gængse moderne, SES-godkendte sorter,</w:t>
      </w:r>
    </w:p>
    <w:p w:rsidR="00620F3D" w:rsidRDefault="00620F3D" w:rsidP="00620F3D">
      <w:pPr>
        <w:numPr>
          <w:ilvl w:val="0"/>
          <w:numId w:val="1"/>
        </w:numPr>
      </w:pPr>
      <w:r>
        <w:t>hvilke risici det kan indebære for den konventionelle frøbranche,</w:t>
      </w:r>
    </w:p>
    <w:p w:rsidR="00620F3D" w:rsidRDefault="00620F3D" w:rsidP="00620F3D">
      <w:pPr>
        <w:numPr>
          <w:ilvl w:val="0"/>
          <w:numId w:val="1"/>
        </w:numPr>
      </w:pPr>
      <w:r>
        <w:t xml:space="preserve">hvordan den eksisterende lovgivning medvirker til at forhindre, at ovennævnte risici bliver realiserede, </w:t>
      </w:r>
    </w:p>
    <w:p w:rsidR="00620F3D" w:rsidRDefault="00620F3D" w:rsidP="00620F3D">
      <w:pPr>
        <w:numPr>
          <w:ilvl w:val="0"/>
          <w:numId w:val="1"/>
        </w:numPr>
      </w:pPr>
      <w:r>
        <w:t>mulige løsningsmodeller, som både kan imødekomme ønskerne fra økologer etc. og som samtidig tager hensyn til de risici, som den konventionelle frøbranche har påpeget.</w:t>
      </w:r>
    </w:p>
    <w:p w:rsidR="00620F3D" w:rsidRDefault="00620F3D" w:rsidP="00620F3D"/>
    <w:p w:rsidR="00620F3D" w:rsidRDefault="00620F3D" w:rsidP="00620F3D">
      <w:r>
        <w:t>Blandt de løsningsmodeller, dialogforummet skal overveje kan nævnes:</w:t>
      </w:r>
    </w:p>
    <w:p w:rsidR="00620F3D" w:rsidRDefault="00620F3D" w:rsidP="00620F3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sorter med ”officially recogniz</w:t>
      </w:r>
      <w:r w:rsidRPr="00F643D7">
        <w:rPr>
          <w:lang w:val="en-US"/>
        </w:rPr>
        <w:t>ed descri</w:t>
      </w:r>
      <w:r>
        <w:rPr>
          <w:lang w:val="en-US"/>
        </w:rPr>
        <w:t>p</w:t>
      </w:r>
      <w:r w:rsidRPr="00F643D7">
        <w:rPr>
          <w:lang w:val="en-US"/>
        </w:rPr>
        <w:t xml:space="preserve">tions”, </w:t>
      </w:r>
      <w:proofErr w:type="spellStart"/>
      <w:r w:rsidRPr="00F643D7">
        <w:rPr>
          <w:lang w:val="en-US"/>
        </w:rPr>
        <w:t>jf</w:t>
      </w:r>
      <w:proofErr w:type="spellEnd"/>
      <w:r w:rsidRPr="00F643D7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Kommissionens</w:t>
      </w:r>
      <w:proofErr w:type="spellEnd"/>
      <w:r>
        <w:rPr>
          <w:lang w:val="en-US"/>
        </w:rPr>
        <w:t xml:space="preserve"> non-paper,</w:t>
      </w:r>
    </w:p>
    <w:p w:rsidR="00620F3D" w:rsidRDefault="00620F3D" w:rsidP="00620F3D">
      <w:pPr>
        <w:numPr>
          <w:ilvl w:val="0"/>
          <w:numId w:val="1"/>
        </w:numPr>
      </w:pPr>
      <w:r w:rsidRPr="00F643D7">
        <w:t>le</w:t>
      </w:r>
      <w:r>
        <w:t xml:space="preserve">mpede SES-regler, </w:t>
      </w:r>
    </w:p>
    <w:p w:rsidR="00620F3D" w:rsidRDefault="00620F3D" w:rsidP="00620F3D">
      <w:pPr>
        <w:numPr>
          <w:ilvl w:val="0"/>
          <w:numId w:val="1"/>
        </w:numPr>
      </w:pPr>
      <w:r>
        <w:t>lavere gebyr på markedsføring af sorter til nichemarkeder,</w:t>
      </w:r>
    </w:p>
    <w:p w:rsidR="00620F3D" w:rsidRDefault="00620F3D" w:rsidP="00620F3D">
      <w:pPr>
        <w:numPr>
          <w:ilvl w:val="0"/>
          <w:numId w:val="1"/>
        </w:numPr>
      </w:pPr>
      <w:r>
        <w:t>de minimis regler, f.eks. undtagelse for handel med sorter til hobbybrug,</w:t>
      </w:r>
    </w:p>
    <w:p w:rsidR="00620F3D" w:rsidRDefault="00620F3D" w:rsidP="00620F3D">
      <w:pPr>
        <w:numPr>
          <w:ilvl w:val="0"/>
          <w:numId w:val="1"/>
        </w:numPr>
      </w:pPr>
      <w:r>
        <w:t>udveksling af sorter i lukkede netværk,</w:t>
      </w:r>
    </w:p>
    <w:p w:rsidR="00620F3D" w:rsidRDefault="00620F3D" w:rsidP="00620F3D">
      <w:pPr>
        <w:numPr>
          <w:ilvl w:val="0"/>
          <w:numId w:val="1"/>
        </w:numPr>
      </w:pPr>
      <w:r>
        <w:t>mængdebegrænsninger,</w:t>
      </w:r>
    </w:p>
    <w:p w:rsidR="00620F3D" w:rsidRDefault="00620F3D" w:rsidP="00620F3D">
      <w:pPr>
        <w:numPr>
          <w:ilvl w:val="0"/>
          <w:numId w:val="1"/>
        </w:numPr>
      </w:pPr>
      <w:r>
        <w:t>geografiske begrænsninger.</w:t>
      </w:r>
    </w:p>
    <w:p w:rsidR="00620F3D" w:rsidRDefault="00620F3D" w:rsidP="00620F3D"/>
    <w:p w:rsidR="00620F3D" w:rsidRDefault="00620F3D" w:rsidP="00620F3D">
      <w:r>
        <w:t xml:space="preserve">Udover ovennævnte kan dialogforummet selv tage andre løsningsmodeller eller forhold op til overvejelse. </w:t>
      </w:r>
    </w:p>
    <w:p w:rsidR="00620F3D" w:rsidRDefault="00620F3D" w:rsidP="00620F3D"/>
    <w:p w:rsidR="00620F3D" w:rsidRDefault="00620F3D" w:rsidP="00620F3D">
      <w:r>
        <w:t>Dialogforummet er rådgivende for Fødevareministeriet. Dialogforummet skal fremlægge begrundede forslag til løsningsmodeller og skal fungere som diskussionspart for Fødevareministeriet i de forestående forhandlinger om ny EU-lovgivning.</w:t>
      </w:r>
    </w:p>
    <w:p w:rsidR="00620F3D" w:rsidRDefault="00620F3D" w:rsidP="00620F3D"/>
    <w:p w:rsidR="00620F3D" w:rsidRPr="00CF31EC" w:rsidRDefault="00620F3D" w:rsidP="00620F3D">
      <w:pPr>
        <w:rPr>
          <w:u w:val="single"/>
        </w:rPr>
      </w:pPr>
      <w:r w:rsidRPr="00CF31EC">
        <w:rPr>
          <w:u w:val="single"/>
        </w:rPr>
        <w:t>Dialogforummets sammensætning</w:t>
      </w:r>
    </w:p>
    <w:p w:rsidR="00620F3D" w:rsidRDefault="00620F3D" w:rsidP="00620F3D">
      <w:r>
        <w:t xml:space="preserve">NaturErhvervstyrelsen inviterer på hjemmesiden til, at man kan give sin interesse for at deltage i dialogforummet til kende. På basis af de indkomne interessetilkendegivelser etablerer NaturErhvervstyrelsen dialogforummet. I den forbindelse vil NaturErhvervstyrelsen lægge op til, at dialogforummet bliver bredt (jf. Økologisk Handlingsplan 2020) og balanceret sammensat. </w:t>
      </w:r>
    </w:p>
    <w:p w:rsidR="00620F3D" w:rsidRDefault="00620F3D" w:rsidP="00620F3D"/>
    <w:p w:rsidR="00620F3D" w:rsidRDefault="00620F3D" w:rsidP="00620F3D">
      <w:r w:rsidRPr="00F06991">
        <w:rPr>
          <w:u w:val="single"/>
        </w:rPr>
        <w:t>Sekretariat</w:t>
      </w:r>
      <w:r>
        <w:rPr>
          <w:u w:val="single"/>
        </w:rPr>
        <w:t>, formandskab og arbejdsform</w:t>
      </w:r>
    </w:p>
    <w:p w:rsidR="00620F3D" w:rsidRPr="00F06991" w:rsidRDefault="00620F3D" w:rsidP="00620F3D">
      <w:r>
        <w:t xml:space="preserve">NaturErhvervstyrelsen er sekretariat og formand for dialogforummet. Møder holdes hos NaturErhvervstyrelsen i Nyropsgade, og dialogforummet arbejder også via mail. Dialogforummets løsningsforslag lægges på </w:t>
      </w:r>
      <w:proofErr w:type="spellStart"/>
      <w:r>
        <w:t>NaturErhvervstyrelsens</w:t>
      </w:r>
      <w:proofErr w:type="spellEnd"/>
      <w:r>
        <w:t xml:space="preserve"> hjemmeside.</w:t>
      </w:r>
    </w:p>
    <w:p w:rsidR="00CC019A" w:rsidRDefault="00CC019A"/>
    <w:sectPr w:rsidR="00CC01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488"/>
    <w:multiLevelType w:val="hybridMultilevel"/>
    <w:tmpl w:val="9FD2BA68"/>
    <w:lvl w:ilvl="0" w:tplc="5A04B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14293"/>
    <w:multiLevelType w:val="hybridMultilevel"/>
    <w:tmpl w:val="ADC4E4C0"/>
    <w:lvl w:ilvl="0" w:tplc="BF604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3D"/>
    <w:rsid w:val="00620F3D"/>
    <w:rsid w:val="00CC019A"/>
    <w:rsid w:val="00EC7053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Scherling Jørgensen (NaturErhvervstyrelsen)</dc:creator>
  <cp:lastModifiedBy>Louise Scherling Jørgensen (NaturErhvervstyrelsen)</cp:lastModifiedBy>
  <cp:revision>1</cp:revision>
  <dcterms:created xsi:type="dcterms:W3CDTF">2012-11-30T13:48:00Z</dcterms:created>
  <dcterms:modified xsi:type="dcterms:W3CDTF">2012-11-30T13:49:00Z</dcterms:modified>
</cp:coreProperties>
</file>