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FB5CD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FB5CD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FB5CD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FB5CD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FB5CD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FB5CD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FB5CD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FB5CD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FB5CD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FB5CD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FB5CD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Pr="00FB5CD6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FB5CD6">
              <w:rPr>
                <w:rFonts w:ascii="Arial Narrow" w:hAnsi="Arial Narrow"/>
                <w:sz w:val="24"/>
                <w:szCs w:val="24"/>
              </w:rPr>
              <w:t>Dato:</w:t>
            </w:r>
            <w:r w:rsidR="0009753E" w:rsidRPr="00FB5CD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CE365DF" w:rsidR="00624962" w:rsidRPr="00FB5CD6" w:rsidRDefault="00F07C5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Pr="00FB5CD6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FB5CD6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FB5CD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Firma:</w:t>
            </w:r>
          </w:p>
          <w:p w14:paraId="1A253BA1" w14:textId="77777777" w:rsidR="00624962" w:rsidRPr="00FB5CD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FB5CD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Adresse:</w:t>
            </w:r>
          </w:p>
          <w:p w14:paraId="2B0FF963" w14:textId="77777777" w:rsidR="00624962" w:rsidRPr="00FB5CD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FB5CD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FB5CD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FB5CD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 w:rsidRPr="00FB5CD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å tilbud: </w:t>
            </w:r>
          </w:p>
          <w:p w14:paraId="789D1FFC" w14:textId="77777777" w:rsidR="00624962" w:rsidRPr="00FB5CD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7CB12234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Det tilskudsberettigede</w:t>
            </w:r>
            <w:r w:rsidR="00DE67AB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obligatoriske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2479C85F" w:rsidR="00745B53" w:rsidRPr="00027DEA" w:rsidRDefault="00597DD8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A00CD7" w:rsidRPr="00A00CD7">
              <w:rPr>
                <w:rFonts w:ascii="Arial Narrow" w:hAnsi="Arial Narrow"/>
                <w:sz w:val="24"/>
                <w:szCs w:val="24"/>
                <w:lang w:eastAsia="en-US"/>
              </w:rPr>
              <w:t>Ny sprøjte med tunnelteknik og med recirkulering af sprøjtevæske</w:t>
            </w:r>
          </w:p>
        </w:tc>
        <w:tc>
          <w:tcPr>
            <w:tcW w:w="1694" w:type="dxa"/>
          </w:tcPr>
          <w:p w14:paraId="0313AC16" w14:textId="77777777" w:rsidR="00745B53" w:rsidRPr="00FB5CD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FB5CD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14598E" w:rsidRPr="00E33746" w14:paraId="3A681965" w14:textId="77777777" w:rsidTr="005F1F6E">
        <w:trPr>
          <w:trHeight w:val="29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1112C8" w14:textId="3B170FEA" w:rsidR="0014598E" w:rsidRPr="0014598E" w:rsidRDefault="00A00CD7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0A7645" w14:textId="2F7C229A" w:rsidR="0014598E" w:rsidRPr="00FB5CD6" w:rsidRDefault="0014598E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stk</w:t>
            </w:r>
            <w:r w:rsidR="00FB5CD6">
              <w:rPr>
                <w:rFonts w:ascii="Arial Narrow" w:hAnsi="Arial Narrow"/>
                <w:sz w:val="24"/>
                <w:szCs w:val="24"/>
                <w:lang w:eastAsia="en-US"/>
              </w:rPr>
              <w:t>.</w:t>
            </w:r>
          </w:p>
        </w:tc>
      </w:tr>
      <w:tr w:rsidR="0014598E" w:rsidRPr="00E33746" w14:paraId="2062E7C0" w14:textId="77777777" w:rsidTr="005F1F6E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</w:tcBorders>
          </w:tcPr>
          <w:p w14:paraId="79226136" w14:textId="77777777" w:rsidR="0014598E" w:rsidRDefault="0014598E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14:paraId="1AB156FD" w14:textId="366C7071" w:rsidR="0014598E" w:rsidRPr="00FB5CD6" w:rsidRDefault="0014598E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B5CD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66139AD8" w14:textId="77777777" w:rsidR="00FB1612" w:rsidRDefault="00FB1612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7"/>
        <w:gridCol w:w="1694"/>
      </w:tblGrid>
      <w:tr w:rsidR="00CB574C" w:rsidRPr="00E33746" w14:paraId="07495827" w14:textId="77777777" w:rsidTr="00A13857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A13857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84024F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4024F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24F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4024F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4024F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4024F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4024F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4024F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4024F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4024F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4024F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A13857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A13857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A13857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84024F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4024F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24F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4024F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4024F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4024F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4024F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4024F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4024F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4024F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4024F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A13857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A13857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A13857">
        <w:trPr>
          <w:trHeight w:val="313"/>
        </w:trPr>
        <w:tc>
          <w:tcPr>
            <w:tcW w:w="7967" w:type="dxa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A13857">
        <w:trPr>
          <w:trHeight w:val="313"/>
        </w:trPr>
        <w:tc>
          <w:tcPr>
            <w:tcW w:w="7967" w:type="dxa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84024F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4024F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24F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84024F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84024F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84024F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4024F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4024F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4024F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4024F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84024F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18190AB6" w14:textId="77777777" w:rsidR="00FB5CD6" w:rsidRPr="009252C8" w:rsidRDefault="00FB5CD6" w:rsidP="00FB5CD6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13BC95AD" w14:textId="77777777" w:rsidR="00FB5CD6" w:rsidRPr="009252C8" w:rsidRDefault="00FB5CD6" w:rsidP="00FB5CD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44C6D21B" w14:textId="77777777" w:rsidR="00FB5CD6" w:rsidRPr="009252C8" w:rsidRDefault="00FB5CD6" w:rsidP="00FB5CD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1A7741DC" w14:textId="77777777" w:rsidR="00FB5CD6" w:rsidRPr="009252C8" w:rsidRDefault="00FB5CD6" w:rsidP="00FB5CD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6C26458C" w14:textId="77777777" w:rsidR="00FB5CD6" w:rsidRPr="009252C8" w:rsidRDefault="00FB5CD6" w:rsidP="00FB5CD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134707A5" w14:textId="77777777" w:rsidR="00FB5CD6" w:rsidRPr="009252C8" w:rsidRDefault="00FB5CD6" w:rsidP="00FB5CD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26FCFB1E" w14:textId="77777777" w:rsidR="00FB5CD6" w:rsidRPr="009252C8" w:rsidRDefault="00FB5CD6" w:rsidP="00FB5CD6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523A6DE3" w14:textId="77777777" w:rsidR="00FB5CD6" w:rsidRPr="009252C8" w:rsidRDefault="00FB5CD6" w:rsidP="00FB5CD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26967BF4" w14:textId="77777777" w:rsidR="00FB5CD6" w:rsidRPr="009252C8" w:rsidRDefault="00FB5CD6" w:rsidP="00FB5CD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761DF4FD" w14:textId="77777777" w:rsidR="00FB5CD6" w:rsidRPr="009252C8" w:rsidRDefault="00FB5CD6" w:rsidP="00FB5CD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764C7456" w14:textId="77777777" w:rsidR="00FB5CD6" w:rsidRPr="009252C8" w:rsidRDefault="00FB5CD6" w:rsidP="00FB5CD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6E17ECC4" w14:textId="77777777" w:rsidR="00FB5CD6" w:rsidRPr="009252C8" w:rsidRDefault="00FB5CD6" w:rsidP="00FB5CD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26E32034" w14:textId="77777777" w:rsidR="00FB5CD6" w:rsidRPr="009252C8" w:rsidRDefault="00FB5CD6" w:rsidP="00FB5CD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72572E40" w14:textId="77777777" w:rsidR="00FB5CD6" w:rsidRPr="009252C8" w:rsidRDefault="00FB5CD6" w:rsidP="00FB5CD6">
      <w:pPr>
        <w:rPr>
          <w:rFonts w:ascii="Arial Narrow" w:hAnsi="Arial Narrow"/>
          <w:b/>
          <w:sz w:val="24"/>
          <w:szCs w:val="24"/>
        </w:rPr>
      </w:pPr>
    </w:p>
    <w:p w14:paraId="15963268" w14:textId="77777777" w:rsidR="00FB5CD6" w:rsidRPr="009252C8" w:rsidRDefault="00FB5CD6" w:rsidP="00FB5CD6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3E187BA6" w14:textId="77777777" w:rsidR="00FB5CD6" w:rsidRPr="009252C8" w:rsidRDefault="00FB5CD6" w:rsidP="00FB5CD6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4C4C6E2A" w14:textId="77777777" w:rsidR="00FB5CD6" w:rsidRPr="00D076C5" w:rsidRDefault="00FB5CD6" w:rsidP="00FB5CD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381DA8" w14:textId="77777777" w:rsidR="007725F7" w:rsidRDefault="007725F7" w:rsidP="00FB5CD6">
      <w:pPr>
        <w:rPr>
          <w:rFonts w:ascii="Arial Narrow" w:hAnsi="Arial Narrow"/>
          <w:b/>
          <w:sz w:val="24"/>
          <w:szCs w:val="24"/>
        </w:rPr>
      </w:pPr>
    </w:p>
    <w:sectPr w:rsidR="007725F7" w:rsidSect="00885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82F6" w14:textId="62C6423C" w:rsidR="00CB574C" w:rsidRPr="007C4FA3" w:rsidRDefault="007C4FA3" w:rsidP="007C4FA3">
    <w:pPr>
      <w:tabs>
        <w:tab w:val="left" w:pos="6570"/>
      </w:tabs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2B95C5" wp14:editId="571D80DB">
              <wp:simplePos x="0" y="0"/>
              <wp:positionH relativeFrom="margin">
                <wp:posOffset>5273675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D43FE" w14:textId="77777777" w:rsidR="007C4FA3" w:rsidRPr="007C4FA3" w:rsidRDefault="007C4FA3" w:rsidP="007C4FA3">
                          <w:pPr>
                            <w:rPr>
                              <w:rFonts w:ascii="Arial Narrow" w:hAnsi="Arial Narrow" w:cs="Arial"/>
                              <w:color w:val="948A54" w:themeColor="background2" w:themeShade="8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2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B95C5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style="position:absolute;margin-left:415.25pt;margin-top:.75pt;width:78.6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" fillcolor="white [3201]" stroked="f" strokeweight=".5pt">
              <v:textbox>
                <w:txbxContent>
                  <w:p w14:paraId="0FBD43FE" w14:textId="77777777" w:rsidR="007C4FA3" w:rsidRPr="007C4FA3" w:rsidRDefault="007C4FA3" w:rsidP="007C4FA3">
                    <w:pPr>
                      <w:rPr>
                        <w:rFonts w:ascii="Arial Narrow" w:hAnsi="Arial Narrow" w:cs="Arial"/>
                        <w:color w:val="948A54" w:themeColor="background2" w:themeShade="80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2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  <w:r w:rsidRPr="007C4FA3">
      <w:rPr>
        <w:rFonts w:ascii="Arial Narrow" w:hAnsi="Arial Narrow" w:cs="Arial"/>
        <w:sz w:val="20"/>
      </w:rPr>
      <w:tab/>
    </w:r>
  </w:p>
  <w:p w14:paraId="6748AE21" w14:textId="77777777" w:rsidR="00F8524F" w:rsidRDefault="00F8524F">
    <w:pPr>
      <w:pStyle w:val="Sidefod"/>
    </w:pPr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2B2B1973" w14:textId="77777777" w:rsidR="00FB5CD6" w:rsidRDefault="00FB5CD6" w:rsidP="00FB5CD6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11667" w14:textId="77777777" w:rsidR="00FE0EA7" w:rsidRDefault="00FE0EA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A277AC" w14:textId="77777777" w:rsidR="00FE0EA7" w:rsidRPr="002D3AC3" w:rsidRDefault="00FE0EA7" w:rsidP="00FE0EA7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Sprøjteteknologi: Tunnelsprøjte med recirkulering af sprøjtevæske</w:t>
                          </w:r>
                        </w:p>
                        <w:p w14:paraId="7787575A" w14:textId="66075675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FE0EA7">
                            <w:rPr>
                              <w:rFonts w:ascii="Arial" w:hAnsi="Arial" w:cs="Arial"/>
                              <w:szCs w:val="26"/>
                            </w:rPr>
                            <w:t>7.3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23A277AC" w14:textId="77777777" w:rsidR="00FE0EA7" w:rsidRPr="002D3AC3" w:rsidRDefault="00FE0EA7" w:rsidP="00FE0EA7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Sprøjteteknologi: Tunnelsprøjte med recirkulering af sprøjtevæske</w:t>
                    </w:r>
                  </w:p>
                  <w:p w14:paraId="7787575A" w14:textId="66075675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FE0EA7">
                      <w:rPr>
                        <w:rFonts w:ascii="Arial" w:hAnsi="Arial" w:cs="Arial"/>
                        <w:szCs w:val="26"/>
                      </w:rPr>
                      <w:t>7.3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BD8B7" w14:textId="65B3CFF7" w:rsidR="002D3AC3" w:rsidRPr="002D3AC3" w:rsidRDefault="00FE0EA7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Sprøjteteknologi: Tunnelsprøjte med recirkulering af sprøjtevæske</w:t>
                          </w:r>
                        </w:p>
                        <w:p w14:paraId="519F820F" w14:textId="6F72F2AC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FE0EA7">
                            <w:rPr>
                              <w:rFonts w:ascii="Arial" w:hAnsi="Arial" w:cs="Arial"/>
                              <w:szCs w:val="26"/>
                            </w:rPr>
                            <w:t>7.3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643BD8B7" w14:textId="65B3CFF7" w:rsidR="002D3AC3" w:rsidRPr="002D3AC3" w:rsidRDefault="00FE0EA7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Sprøjteteknologi: Tunnelsprøjte med recirkulering af sprøjtevæske</w:t>
                    </w:r>
                  </w:p>
                  <w:p w14:paraId="519F820F" w14:textId="6F72F2AC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FE0EA7">
                      <w:rPr>
                        <w:rFonts w:ascii="Arial" w:hAnsi="Arial" w:cs="Arial"/>
                        <w:szCs w:val="26"/>
                      </w:rPr>
                      <w:t>7.3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IJrBhOMDaqrS2ySXdteYvzt+7ihjuIU1CFi4VgnKcX5In8L315sIiANZAw04SKCq3iYlZpR+nAuwPL3fpNsP/g==" w:salt="Aeqrzn9x4ErUDyxNkgEpyA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1344"/>
    <w:rsid w:val="00117D2C"/>
    <w:rsid w:val="00127B87"/>
    <w:rsid w:val="00130A97"/>
    <w:rsid w:val="001338EC"/>
    <w:rsid w:val="001349D6"/>
    <w:rsid w:val="0014489B"/>
    <w:rsid w:val="0014598E"/>
    <w:rsid w:val="00145BB3"/>
    <w:rsid w:val="00154EBF"/>
    <w:rsid w:val="00154FA3"/>
    <w:rsid w:val="00156C9E"/>
    <w:rsid w:val="0016084C"/>
    <w:rsid w:val="00163A07"/>
    <w:rsid w:val="00167D3A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3AC3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55B4"/>
    <w:rsid w:val="00336339"/>
    <w:rsid w:val="00347BE3"/>
    <w:rsid w:val="003544EB"/>
    <w:rsid w:val="0035595F"/>
    <w:rsid w:val="003568EB"/>
    <w:rsid w:val="0035762D"/>
    <w:rsid w:val="003600D0"/>
    <w:rsid w:val="0036213B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1F6E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4906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024F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04B2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0CD7"/>
    <w:rsid w:val="00A0128C"/>
    <w:rsid w:val="00A024C0"/>
    <w:rsid w:val="00A06D4E"/>
    <w:rsid w:val="00A13857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7AB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16B21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1612"/>
    <w:rsid w:val="00FB5CD6"/>
    <w:rsid w:val="00FB6268"/>
    <w:rsid w:val="00FC4FEB"/>
    <w:rsid w:val="00FC5CF7"/>
    <w:rsid w:val="00FD0E69"/>
    <w:rsid w:val="00FD4725"/>
    <w:rsid w:val="00FD794C"/>
    <w:rsid w:val="00FE0473"/>
    <w:rsid w:val="00FE0EA7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32CF-C27C-4FD4-A79A-F736FB9F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3</cp:revision>
  <cp:lastPrinted>2010-09-23T11:01:00Z</cp:lastPrinted>
  <dcterms:created xsi:type="dcterms:W3CDTF">2018-06-28T14:18:00Z</dcterms:created>
  <dcterms:modified xsi:type="dcterms:W3CDTF">2018-06-28T14:19:00Z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