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bookmarkEnd w:id="0"/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8A4898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8A4898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8A4898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8A489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8A4898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8A4898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8A4898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8A489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8A489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8A489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8A489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8A489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8A489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8A4898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8A48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8A4898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EA23D8B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8A489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4F19ACAC" w:rsidR="00745B53" w:rsidRPr="008A4898" w:rsidRDefault="00597DD8" w:rsidP="00D67AB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B82AEB" w:rsidRPr="008A48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D67AB0" w:rsidRPr="008A4898">
              <w:rPr>
                <w:rFonts w:ascii="Arial Narrow" w:hAnsi="Arial Narrow"/>
                <w:sz w:val="24"/>
                <w:szCs w:val="24"/>
                <w:lang w:eastAsia="en-US"/>
              </w:rPr>
              <w:t>Nye LED armaturer, inkl. LED pærer</w:t>
            </w:r>
          </w:p>
        </w:tc>
        <w:tc>
          <w:tcPr>
            <w:tcW w:w="1694" w:type="dxa"/>
          </w:tcPr>
          <w:p w14:paraId="0313AC16" w14:textId="77777777" w:rsidR="00745B53" w:rsidRPr="008A4898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8A4898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8A4898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8A4898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8A4898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6204970E" w:rsidR="003B49FF" w:rsidRPr="008A4898" w:rsidRDefault="003D430F" w:rsidP="003D430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Samlet lysintensitet</w:t>
            </w:r>
            <w:r w:rsidR="003B49FF" w:rsidRPr="008A4898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647" w:type="dxa"/>
            <w:gridSpan w:val="2"/>
          </w:tcPr>
          <w:p w14:paraId="70AA2490" w14:textId="78CE0E7C" w:rsidR="003B49FF" w:rsidRPr="008A4898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D67AB0" w:rsidRPr="008A48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micromol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4A432C01" w:rsidR="00730E50" w:rsidRPr="00027DEA" w:rsidRDefault="00D67AB0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D67AB0">
              <w:rPr>
                <w:rFonts w:ascii="Arial Narrow" w:hAnsi="Arial Narrow"/>
                <w:sz w:val="24"/>
                <w:szCs w:val="24"/>
                <w:lang w:eastAsia="en-US"/>
              </w:rPr>
              <w:t>Armaturer til højtryksnatriumlamper (SONT), inkl. pærer med elektronisk styring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8A4898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3D430F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8A4898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3D430F">
        <w:trPr>
          <w:trHeight w:val="2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8A4898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3D430F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14D5F071" w:rsidR="00F2527D" w:rsidRDefault="003D430F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lysintensitet</w:t>
            </w:r>
            <w:r w:rsidR="00F2527D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0E76CE7C" w:rsidR="00F2527D" w:rsidRPr="008A4898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D67AB0" w:rsidRPr="008A4898">
              <w:rPr>
                <w:rFonts w:ascii="Arial Narrow" w:hAnsi="Arial Narrow"/>
                <w:sz w:val="24"/>
                <w:szCs w:val="24"/>
                <w:lang w:eastAsia="en-US"/>
              </w:rPr>
              <w:t>micromol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8A489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8A489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8A489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8A4898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A489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5BF386A3" w14:textId="77777777" w:rsidR="006A6959" w:rsidRPr="009252C8" w:rsidRDefault="006A6959" w:rsidP="006A6959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2880F67B" w14:textId="77777777" w:rsidR="006A6959" w:rsidRPr="009252C8" w:rsidRDefault="006A6959" w:rsidP="006A695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767C894C" w14:textId="77777777" w:rsidR="006A6959" w:rsidRPr="009252C8" w:rsidRDefault="006A6959" w:rsidP="006A695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22AC26CA" w14:textId="77777777" w:rsidR="006A6959" w:rsidRPr="009252C8" w:rsidRDefault="006A6959" w:rsidP="006A695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4158E8BA" w14:textId="77777777" w:rsidR="006A6959" w:rsidRPr="009252C8" w:rsidRDefault="006A6959" w:rsidP="006A695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0AE4FD24" w14:textId="77777777" w:rsidR="006A6959" w:rsidRPr="009252C8" w:rsidRDefault="006A6959" w:rsidP="006A695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0DD01231" w14:textId="77777777" w:rsidR="006A6959" w:rsidRPr="009252C8" w:rsidRDefault="006A6959" w:rsidP="006A6959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0256998D" w14:textId="77777777" w:rsidR="006A6959" w:rsidRPr="009252C8" w:rsidRDefault="006A6959" w:rsidP="006A69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4F4D6F18" w14:textId="77777777" w:rsidR="006A6959" w:rsidRPr="009252C8" w:rsidRDefault="006A6959" w:rsidP="006A69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68ABC063" w14:textId="77777777" w:rsidR="006A6959" w:rsidRPr="009252C8" w:rsidRDefault="006A6959" w:rsidP="006A69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2000908D" w14:textId="77777777" w:rsidR="006A6959" w:rsidRPr="009252C8" w:rsidRDefault="006A6959" w:rsidP="006A69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50B62AFE" w14:textId="77777777" w:rsidR="006A6959" w:rsidRPr="009252C8" w:rsidRDefault="006A6959" w:rsidP="006A69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779C2DD5" w14:textId="77777777" w:rsidR="006A6959" w:rsidRPr="009252C8" w:rsidRDefault="006A6959" w:rsidP="006A69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3D97433C" w14:textId="77777777" w:rsidR="006A6959" w:rsidRPr="009252C8" w:rsidRDefault="006A6959" w:rsidP="006A6959">
      <w:pPr>
        <w:rPr>
          <w:rFonts w:ascii="Arial Narrow" w:hAnsi="Arial Narrow"/>
          <w:b/>
          <w:sz w:val="24"/>
          <w:szCs w:val="24"/>
        </w:rPr>
      </w:pPr>
    </w:p>
    <w:p w14:paraId="6EFB1C33" w14:textId="77777777" w:rsidR="006A6959" w:rsidRPr="009252C8" w:rsidRDefault="006A6959" w:rsidP="006A6959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3275D4B4" w14:textId="77777777" w:rsidR="006A6959" w:rsidRPr="009252C8" w:rsidRDefault="006A6959" w:rsidP="006A6959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6D6DC0C0" w14:textId="77777777" w:rsidR="006A6959" w:rsidRPr="00D076C5" w:rsidRDefault="006A6959" w:rsidP="006A69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6A6959">
      <w:pPr>
        <w:rPr>
          <w:rFonts w:ascii="Arial Narrow" w:hAnsi="Arial Narrow"/>
          <w:b/>
          <w:sz w:val="24"/>
          <w:szCs w:val="24"/>
        </w:rPr>
      </w:pPr>
    </w:p>
    <w:sectPr w:rsidR="007725F7" w:rsidSect="00BB4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4"/>
        <w:szCs w:val="24"/>
      </w:rPr>
      <w:id w:val="686723443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654D6D" w14:textId="24B41FE6" w:rsidR="00BB47C3" w:rsidRPr="00BB47C3" w:rsidRDefault="00BB47C3">
            <w:pPr>
              <w:pStyle w:val="Sidefod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B47C3">
              <w:rPr>
                <w:rFonts w:ascii="Arial Narrow" w:hAnsi="Arial Narrow"/>
                <w:sz w:val="24"/>
                <w:szCs w:val="24"/>
              </w:rPr>
              <w:t>Version 1</w:t>
            </w:r>
            <w:r w:rsidRPr="00BB47C3">
              <w:rPr>
                <w:rFonts w:ascii="Arial Narrow" w:hAnsi="Arial Narrow"/>
                <w:sz w:val="24"/>
                <w:szCs w:val="24"/>
              </w:rPr>
              <w:tab/>
            </w:r>
            <w:r w:rsidRPr="00BB47C3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BB47C3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BB47C3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BB47C3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20C6C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BB47C3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BB47C3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BB47C3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BB47C3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BB47C3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20C6C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BB47C3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26886AE8" w14:textId="77777777" w:rsidR="006A6959" w:rsidRDefault="006A6959" w:rsidP="006A6959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F192" w14:textId="77777777" w:rsidR="00A1126C" w:rsidRDefault="00A1126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ABDC8" w14:textId="77777777" w:rsidR="003C5A62" w:rsidRPr="003C5A62" w:rsidRDefault="003C5A62" w:rsidP="003C5A62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3C5A62">
                            <w:rPr>
                              <w:rFonts w:ascii="Arial" w:hAnsi="Arial" w:cs="Arial"/>
                              <w:szCs w:val="26"/>
                            </w:rPr>
                            <w:t>Hybridinstallation med SONT og LED lamper til væksthus</w:t>
                          </w:r>
                        </w:p>
                        <w:p w14:paraId="7787575A" w14:textId="2BBA976B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3C5A62">
                            <w:rPr>
                              <w:rFonts w:ascii="Arial" w:hAnsi="Arial" w:cs="Arial"/>
                              <w:szCs w:val="26"/>
                            </w:rPr>
                            <w:t>5.7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C3ABDC8" w14:textId="77777777" w:rsidR="003C5A62" w:rsidRPr="003C5A62" w:rsidRDefault="003C5A62" w:rsidP="003C5A6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3C5A62">
                      <w:rPr>
                        <w:rFonts w:ascii="Arial" w:hAnsi="Arial" w:cs="Arial"/>
                        <w:szCs w:val="26"/>
                      </w:rPr>
                      <w:t>Hybridinstallation med SONT og LED lamper til væksthus</w:t>
                    </w:r>
                  </w:p>
                  <w:p w14:paraId="7787575A" w14:textId="2BBA976B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3C5A62">
                      <w:rPr>
                        <w:rFonts w:ascii="Arial" w:hAnsi="Arial" w:cs="Arial"/>
                        <w:szCs w:val="26"/>
                      </w:rPr>
                      <w:t>5.7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795C84" w14:textId="77777777" w:rsidR="003C5A62" w:rsidRPr="003C5A62" w:rsidRDefault="003C5A62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3C5A62">
                            <w:rPr>
                              <w:rFonts w:ascii="Arial" w:hAnsi="Arial" w:cs="Arial"/>
                              <w:szCs w:val="26"/>
                            </w:rPr>
                            <w:t>Hybridinstallation med SONT og LED lamper til væksthus</w:t>
                          </w:r>
                        </w:p>
                        <w:p w14:paraId="519F820F" w14:textId="77DEE913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3C5A62">
                            <w:rPr>
                              <w:rFonts w:ascii="Arial" w:hAnsi="Arial" w:cs="Arial"/>
                              <w:szCs w:val="26"/>
                            </w:rPr>
                            <w:t>5.7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11795C84" w14:textId="77777777" w:rsidR="003C5A62" w:rsidRPr="003C5A62" w:rsidRDefault="003C5A62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3C5A62">
                      <w:rPr>
                        <w:rFonts w:ascii="Arial" w:hAnsi="Arial" w:cs="Arial"/>
                        <w:szCs w:val="26"/>
                      </w:rPr>
                      <w:t>Hybridinstallation med SONT og LED lamper til væksthus</w:t>
                    </w:r>
                  </w:p>
                  <w:p w14:paraId="519F820F" w14:textId="77DEE913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3C5A62">
                      <w:rPr>
                        <w:rFonts w:ascii="Arial" w:hAnsi="Arial" w:cs="Arial"/>
                        <w:szCs w:val="26"/>
                      </w:rPr>
                      <w:t>5.7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RODYUUKTN8ej5niONndTlB3anp/8bxZbLb+2VPxrZqC4p2gm3bjd2ldFgaFmuf/u9EmFDkck4lXXme6hJEd2g==" w:salt="oCYEf5twC3g/7IXcgyzRE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6D52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C5A62"/>
    <w:rsid w:val="003D394B"/>
    <w:rsid w:val="003D4234"/>
    <w:rsid w:val="003D430F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A6959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0C6C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A4898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1126C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AEB"/>
    <w:rsid w:val="00B82F19"/>
    <w:rsid w:val="00B87570"/>
    <w:rsid w:val="00B87848"/>
    <w:rsid w:val="00B87E86"/>
    <w:rsid w:val="00B915BA"/>
    <w:rsid w:val="00B96F6E"/>
    <w:rsid w:val="00BB47C3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67AB0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54FB-9FC9-406B-8F99-66EDF0F6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2018-06-28T13:55:00Z</dcterms:created>
  <dcterms:modified xsi:type="dcterms:W3CDTF">2018-06-28T13:56:00Z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