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5457D" w:rsidRDefault="0009753E" w:rsidP="00ED654C">
            <w:pPr>
              <w:spacing w:line="280" w:lineRule="exact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A77E312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4BD611A3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4276C945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C76162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6CB16A58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EE288BC" w:rsidR="00624962" w:rsidRPr="00624962" w:rsidRDefault="0065457D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FBDCE4D" w:rsidR="00624962" w:rsidRPr="00624962" w:rsidRDefault="0065457D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5A0A5974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334B2ABD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DE56A38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54DD4AD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E615B9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0804C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C9FC344" w:rsidR="00745B53" w:rsidRPr="00597DD8" w:rsidRDefault="00597DD8" w:rsidP="00FB00B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B00B0" w:rsidRPr="00FB00B0">
              <w:rPr>
                <w:rFonts w:ascii="Arial Narrow" w:hAnsi="Arial Narrow"/>
                <w:sz w:val="24"/>
                <w:szCs w:val="24"/>
                <w:lang w:eastAsia="en-US"/>
              </w:rPr>
              <w:t>Varmerør i form af ribberør</w:t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>, deltarør eller sorte rør</w:t>
            </w:r>
          </w:p>
        </w:tc>
        <w:tc>
          <w:tcPr>
            <w:tcW w:w="1694" w:type="dxa"/>
          </w:tcPr>
          <w:p w14:paraId="0313AC16" w14:textId="0EB4BF02" w:rsidR="00745B53" w:rsidRPr="00E33746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bookmarkEnd w:id="0"/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47D9D2DE" w:rsidR="007E0DF4" w:rsidRPr="00E33746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D10A1D0" w:rsidR="007E0DF4" w:rsidRDefault="0065457D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5AA99C41" w:rsidR="003B49FF" w:rsidRPr="0044115A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FB00B0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BB7E16" w:rsidRPr="00E33746" w14:paraId="726E22D0" w14:textId="77777777" w:rsidTr="00BB7E1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96D" w14:textId="077ED295" w:rsidR="00BB7E16" w:rsidRPr="00BB7E16" w:rsidRDefault="00BB7E16" w:rsidP="00BB7E16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Regulerbar cirkulationspumpe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C6" w14:textId="17D26DCA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64F77F8F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5D5" w14:textId="76364097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642" w14:textId="3EEDF834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5BF21C36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24A" w14:textId="41E8498B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4D" w14:textId="217A746C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56605D84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68E37F" w14:textId="6C1B3D83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5AB4" w14:textId="7AB648E4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="00BB7E16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BB7E16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BB7E16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1D60C81B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DC9980A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4274D7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01D0B5D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4274D7">
        <w:trPr>
          <w:trHeight w:val="313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D443E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6A159A22" w:rsidR="00730E50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0FE9C92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032D62B8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3F9FCCC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E1D1926" w14:textId="77777777" w:rsidR="008C53D4" w:rsidRPr="00A67A5C" w:rsidRDefault="008C53D4" w:rsidP="008C53D4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D5A756A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257163C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41FCD483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B7181D4" w14:textId="77777777" w:rsidR="008C53D4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6C8E6C7E" w14:textId="77777777" w:rsidR="008C53D4" w:rsidRPr="006C3913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EE50CBE" w14:textId="77777777" w:rsidR="008C53D4" w:rsidRPr="00A67A5C" w:rsidRDefault="008C53D4" w:rsidP="008C53D4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426AF50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7B20652E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24D67CBD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37C2F35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E2BE835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55781EEE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5D919D71" w14:textId="77777777" w:rsidR="008C53D4" w:rsidRDefault="008C53D4" w:rsidP="008C53D4">
      <w:pPr>
        <w:rPr>
          <w:rFonts w:ascii="Arial Narrow" w:hAnsi="Arial Narrow"/>
          <w:b/>
          <w:sz w:val="24"/>
          <w:szCs w:val="24"/>
        </w:rPr>
      </w:pPr>
    </w:p>
    <w:p w14:paraId="3651DB2F" w14:textId="77777777" w:rsidR="008C53D4" w:rsidRPr="00A67A5C" w:rsidRDefault="008C53D4" w:rsidP="008C53D4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7D525976" w14:textId="77777777" w:rsidR="008C53D4" w:rsidRPr="00F519CA" w:rsidRDefault="008C53D4" w:rsidP="008C53D4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5B3EF755" w14:textId="77777777" w:rsidR="008C53D4" w:rsidRDefault="008C53D4" w:rsidP="008C53D4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709BA42D" w14:textId="77777777" w:rsidR="008C53D4" w:rsidRDefault="008C53D4" w:rsidP="00B44B3E">
      <w:pPr>
        <w:rPr>
          <w:rFonts w:ascii="Arial Narrow" w:hAnsi="Arial Narrow"/>
          <w:b/>
          <w:sz w:val="24"/>
          <w:szCs w:val="24"/>
        </w:rPr>
      </w:pPr>
    </w:p>
    <w:sectPr w:rsidR="008C53D4" w:rsidSect="00223A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A9FFF" w14:textId="4D79AAD5" w:rsidR="00223A85" w:rsidRPr="00223A85" w:rsidRDefault="00223A85">
    <w:pPr>
      <w:pStyle w:val="Sidefod"/>
      <w:jc w:val="right"/>
      <w:rPr>
        <w:rFonts w:ascii="Arial Narrow" w:hAnsi="Arial Narrow"/>
        <w:sz w:val="24"/>
        <w:szCs w:val="24"/>
      </w:rPr>
    </w:pPr>
    <w:r w:rsidRPr="00223A85">
      <w:rPr>
        <w:rFonts w:ascii="Arial Narrow" w:hAnsi="Arial Narrow"/>
        <w:sz w:val="24"/>
        <w:szCs w:val="24"/>
      </w:rPr>
      <w:t>Version 1</w:t>
    </w:r>
    <w:r w:rsidRPr="00223A85">
      <w:rPr>
        <w:rFonts w:ascii="Arial Narrow" w:hAnsi="Arial Narrow"/>
        <w:sz w:val="24"/>
        <w:szCs w:val="24"/>
      </w:rPr>
      <w:tab/>
    </w:r>
    <w:r w:rsidRPr="00223A85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26345094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23A85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A408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23A8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A408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C53D4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9A34E46" w14:textId="77777777" w:rsidR="008C53D4" w:rsidRDefault="008C53D4" w:rsidP="008C53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5663E" w14:textId="70675F9D" w:rsidR="00FB00B0" w:rsidRDefault="00FB00B0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00B0">
                            <w:rPr>
                              <w:rFonts w:ascii="Arial" w:hAnsi="Arial" w:cs="Arial"/>
                              <w:szCs w:val="26"/>
                            </w:rPr>
                            <w:t>Opvarmning af slagtekyllingestalde med varmerør og regulerbar cirkulationspumpe (konventionelle slagtekyllinger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7787575A" w14:textId="33023661" w:rsidR="003B49FF" w:rsidRPr="0009753E" w:rsidRDefault="00FB00B0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2.11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A15663E" w14:textId="70675F9D" w:rsidR="00FB00B0" w:rsidRDefault="00FB00B0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00B0">
                      <w:rPr>
                        <w:rFonts w:ascii="Arial" w:hAnsi="Arial" w:cs="Arial"/>
                        <w:szCs w:val="26"/>
                      </w:rPr>
                      <w:t>Opvarmning af slagtekyllingestalde med varmerør og regulerbar cirkulationspumpe (konventionelle slagtekyllinger</w:t>
                    </w:r>
                    <w:r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7787575A" w14:textId="33023661" w:rsidR="003B49FF" w:rsidRPr="0009753E" w:rsidRDefault="00FB00B0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2.11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DF87F" w14:textId="48CBF9D4" w:rsidR="00FB00B0" w:rsidRDefault="00FB00B0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00B0">
                            <w:rPr>
                              <w:rFonts w:ascii="Arial" w:hAnsi="Arial" w:cs="Arial"/>
                              <w:szCs w:val="26"/>
                            </w:rPr>
                            <w:t>Opvarmning af slagtekyllingestalde med varmerør og regulerbar cirkulationspumpe (konventionelle slagtekyllinger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519F820F" w14:textId="198EF7B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B00B0">
                            <w:rPr>
                              <w:rFonts w:ascii="Arial" w:hAnsi="Arial" w:cs="Arial"/>
                              <w:szCs w:val="26"/>
                            </w:rPr>
                            <w:t xml:space="preserve"> 2.11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3B5DF87F" w14:textId="48CBF9D4" w:rsidR="00FB00B0" w:rsidRDefault="00FB00B0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00B0">
                      <w:rPr>
                        <w:rFonts w:ascii="Arial" w:hAnsi="Arial" w:cs="Arial"/>
                        <w:szCs w:val="26"/>
                      </w:rPr>
                      <w:t>Opvarmning af slagtekyllingestalde med varmerør og regulerbar cirkulationspumpe (konventionelle slagtekyllinger</w:t>
                    </w:r>
                    <w:r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519F820F" w14:textId="198EF7B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B00B0">
                      <w:rPr>
                        <w:rFonts w:ascii="Arial" w:hAnsi="Arial" w:cs="Arial"/>
                        <w:szCs w:val="26"/>
                      </w:rPr>
                      <w:t xml:space="preserve"> 2.11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V2hOh7zx9TUROpQKjrUGm5MFMafIAXqhWnOvr8NmeT+yVp75xYsxkulqcmr1vwT5oi7IY43YwUzD+d/D7rJ0g==" w:salt="w0DrpWKeplPsviuzLza7S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04C6"/>
    <w:rsid w:val="00084947"/>
    <w:rsid w:val="000940F7"/>
    <w:rsid w:val="00094541"/>
    <w:rsid w:val="0009753E"/>
    <w:rsid w:val="00097B02"/>
    <w:rsid w:val="000A4085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23A85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74D7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7696E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5457D"/>
    <w:rsid w:val="006604BA"/>
    <w:rsid w:val="006805F3"/>
    <w:rsid w:val="00681C20"/>
    <w:rsid w:val="00685394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C53D4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2956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B7E16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43ED"/>
    <w:rsid w:val="00D604C4"/>
    <w:rsid w:val="00D67103"/>
    <w:rsid w:val="00D804FD"/>
    <w:rsid w:val="00D8154E"/>
    <w:rsid w:val="00D84737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0B0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93CF-1923-4296-AE5E-4BE5A45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2018-06-28T11:07:00Z</dcterms:created>
  <dcterms:modified xsi:type="dcterms:W3CDTF">2018-06-28T11:07:00Z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