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047" w:rsidRDefault="00717639" w:rsidP="009F4047">
      <w:pPr>
        <w:pStyle w:val="Overskrift1"/>
        <w:rPr>
          <w:sz w:val="20"/>
        </w:rPr>
      </w:pPr>
      <w:r w:rsidRPr="00EE1167">
        <w:t>Landinspektørerklæring om oprettelse af en landbrugsejendom uden beboelsesbygning - § 10</w:t>
      </w:r>
    </w:p>
    <w:p w:rsidR="00E739CE" w:rsidRDefault="00847201" w:rsidP="009F4047">
      <w:r w:rsidRPr="00E739CE">
        <w:t>Husk</w:t>
      </w:r>
      <w:r w:rsidR="00D0362D" w:rsidRPr="00E739CE">
        <w:t>,</w:t>
      </w:r>
      <w:r w:rsidRPr="00E739CE">
        <w:t xml:space="preserve"> at </w:t>
      </w:r>
      <w:r w:rsidR="00E739CE">
        <w:t>Styrelsen for Grøn Arealomlægning &amp; Vandmiljø</w:t>
      </w:r>
      <w:r w:rsidRPr="00E739CE">
        <w:t xml:space="preserve">s standardtekster skal anvendes ved tinglysning af deklarationer. Standardteksterne findes på </w:t>
      </w:r>
      <w:r w:rsidR="00E739CE">
        <w:t>Styrelsen for Grøn Arealomlægning &amp; Vandmiljø</w:t>
      </w:r>
      <w:r w:rsidR="0064561F" w:rsidRPr="00E739CE">
        <w:t>s hjemmeside</w:t>
      </w:r>
      <w:r w:rsidRPr="00E739CE">
        <w:t>.</w:t>
      </w:r>
    </w:p>
    <w:p w:rsidR="002B2497" w:rsidRDefault="002B2497" w:rsidP="009F4047"/>
    <w:p w:rsidR="002B2497" w:rsidRDefault="002B2497" w:rsidP="009F4047">
      <w:r>
        <w:t xml:space="preserve">Skemaet bedes fremsendes via skemaet på hjemmesiden - </w:t>
      </w:r>
      <w:hyperlink r:id="rId8" w:history="1">
        <w:r>
          <w:rPr>
            <w:rStyle w:val="Hyperlink"/>
          </w:rPr>
          <w:t>Landinspektørerklæringer - Landbrugslov</w:t>
        </w:r>
      </w:hyperlink>
    </w:p>
    <w:p w:rsidR="00202E1D" w:rsidRPr="00EE1167" w:rsidRDefault="00717639" w:rsidP="009F4047">
      <w:pPr>
        <w:pStyle w:val="Overskrift2"/>
        <w:tabs>
          <w:tab w:val="clear" w:pos="709"/>
        </w:tabs>
        <w:ind w:left="426" w:hanging="69"/>
      </w:pPr>
      <w:r w:rsidRPr="00EE1167">
        <w:t>Oplysning om den landbrugsejendom, som ønskes udstykket mv.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1. Oplysning om den landbrugsejendom, som ønskes udstykket mv."/>
        <w:tblDescription w:val="1. Oplysning om den landbrugsejendom, som ønskes udstykket mv."/>
      </w:tblPr>
      <w:tblGrid>
        <w:gridCol w:w="5100"/>
        <w:gridCol w:w="4811"/>
      </w:tblGrid>
      <w:tr w:rsidR="00202E1D" w:rsidRPr="00764DA6" w:rsidTr="00E739CE">
        <w:trPr>
          <w:tblHeader/>
        </w:trPr>
        <w:tc>
          <w:tcPr>
            <w:tcW w:w="2573" w:type="pct"/>
            <w:shd w:val="clear" w:color="auto" w:fill="auto"/>
          </w:tcPr>
          <w:p w:rsidR="00202E1D" w:rsidRPr="00764DA6" w:rsidRDefault="00E739CE" w:rsidP="00202E1D">
            <w:r w:rsidRPr="00764DA6">
              <w:t>Matr.nr. og ejerlav</w:t>
            </w:r>
          </w:p>
          <w:p w:rsidR="00202E1D" w:rsidRPr="00764DA6" w:rsidRDefault="00202E1D" w:rsidP="00202E1D"/>
          <w:p w:rsidR="00202E1D" w:rsidRPr="00764DA6" w:rsidRDefault="00202E1D" w:rsidP="00202E1D">
            <w:r w:rsidRPr="00764DA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A27D3F" w:rsidRPr="00A7747B" w:rsidRDefault="00A27D3F" w:rsidP="00A27D3F">
            <w:pPr>
              <w:jc w:val="both"/>
            </w:pPr>
            <w:r w:rsidRPr="00A7747B">
              <w:t>Ejendomsnummer (BFE-nr.)</w:t>
            </w:r>
          </w:p>
          <w:p w:rsidR="00E739CE" w:rsidRPr="00764DA6" w:rsidRDefault="00E739CE" w:rsidP="00202E1D"/>
          <w:p w:rsidR="00202E1D" w:rsidRPr="00764DA6" w:rsidRDefault="00202E1D" w:rsidP="00202E1D">
            <w:r w:rsidRPr="00764DA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</w:tr>
      <w:tr w:rsidR="00202E1D" w:rsidRPr="00764DA6" w:rsidTr="009C71F0">
        <w:trPr>
          <w:tblHeader/>
        </w:trPr>
        <w:tc>
          <w:tcPr>
            <w:tcW w:w="2573" w:type="pct"/>
            <w:shd w:val="clear" w:color="auto" w:fill="auto"/>
          </w:tcPr>
          <w:p w:rsidR="00202E1D" w:rsidRPr="00764DA6" w:rsidRDefault="00202E1D" w:rsidP="00202E1D">
            <w:r w:rsidRPr="00764DA6">
              <w:t>Adresse</w:t>
            </w:r>
          </w:p>
          <w:p w:rsidR="00202E1D" w:rsidRPr="00764DA6" w:rsidRDefault="00202E1D" w:rsidP="00202E1D"/>
          <w:p w:rsidR="00202E1D" w:rsidRPr="00764DA6" w:rsidRDefault="00202E1D" w:rsidP="00202E1D">
            <w:r w:rsidRPr="00764DA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202E1D" w:rsidRPr="00764DA6" w:rsidRDefault="00202E1D" w:rsidP="00202E1D">
            <w:r w:rsidRPr="00764DA6">
              <w:t>Postnummer og by</w:t>
            </w:r>
          </w:p>
          <w:p w:rsidR="00202E1D" w:rsidRPr="00764DA6" w:rsidRDefault="00202E1D" w:rsidP="00202E1D"/>
          <w:p w:rsidR="00202E1D" w:rsidRPr="00764DA6" w:rsidRDefault="00202E1D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</w:tr>
      <w:tr w:rsidR="00E739CE" w:rsidRPr="00764DA6" w:rsidTr="00E739CE">
        <w:trPr>
          <w:tblHeader/>
        </w:trPr>
        <w:tc>
          <w:tcPr>
            <w:tcW w:w="2573" w:type="pct"/>
            <w:shd w:val="clear" w:color="auto" w:fill="auto"/>
          </w:tcPr>
          <w:p w:rsidR="00E739CE" w:rsidRPr="00764DA6" w:rsidRDefault="00E739CE" w:rsidP="00202E1D">
            <w:r w:rsidRPr="00764DA6">
              <w:t xml:space="preserve">Areal </w:t>
            </w:r>
          </w:p>
          <w:p w:rsidR="00E739CE" w:rsidRDefault="00E739CE" w:rsidP="00202E1D"/>
          <w:p w:rsidR="00E739CE" w:rsidRPr="00764DA6" w:rsidRDefault="00E739CE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E739CE" w:rsidRDefault="00E739CE" w:rsidP="00202E1D">
            <w:r>
              <w:t>Kommune</w:t>
            </w:r>
          </w:p>
          <w:p w:rsidR="00E739CE" w:rsidRDefault="00E739CE" w:rsidP="00202E1D"/>
          <w:p w:rsidR="00E739CE" w:rsidRPr="00764DA6" w:rsidRDefault="00E739CE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</w:tr>
    </w:tbl>
    <w:p w:rsidR="00717639" w:rsidRPr="00EE1167" w:rsidRDefault="00094D23" w:rsidP="009F4047">
      <w:pPr>
        <w:pStyle w:val="Overskrift2"/>
        <w:tabs>
          <w:tab w:val="clear" w:pos="709"/>
        </w:tabs>
        <w:ind w:left="426" w:hanging="69"/>
      </w:pPr>
      <w:r w:rsidRPr="00EE1167">
        <w:t>O</w:t>
      </w:r>
      <w:r w:rsidR="00717639" w:rsidRPr="00EE1167">
        <w:t>plysning om landbrugsejendom</w:t>
      </w:r>
      <w:r w:rsidRPr="00EE1167">
        <w:t>men og situationen</w:t>
      </w:r>
    </w:p>
    <w:p w:rsidR="00717639" w:rsidRPr="0036401D" w:rsidRDefault="00717639" w:rsidP="009C625C">
      <w:pPr>
        <w:spacing w:before="120" w:after="120"/>
        <w:jc w:val="center"/>
        <w:rPr>
          <w:i/>
        </w:rPr>
      </w:pPr>
      <w:r w:rsidRPr="0036401D">
        <w:rPr>
          <w:i/>
        </w:rPr>
        <w:t xml:space="preserve">Udfyld kun det/de relevante </w:t>
      </w:r>
      <w:r w:rsidRPr="0036401D">
        <w:rPr>
          <w:b/>
          <w:i/>
        </w:rPr>
        <w:t xml:space="preserve">afsnit </w:t>
      </w:r>
      <w:r w:rsidR="00C91914" w:rsidRPr="0036401D">
        <w:rPr>
          <w:b/>
          <w:i/>
        </w:rPr>
        <w:t>2</w:t>
      </w:r>
      <w:r w:rsidRPr="0036401D">
        <w:rPr>
          <w:b/>
          <w:i/>
        </w:rPr>
        <w:t xml:space="preserve">A til </w:t>
      </w:r>
      <w:r w:rsidR="00C91914" w:rsidRPr="0036401D">
        <w:rPr>
          <w:b/>
          <w:i/>
        </w:rPr>
        <w:t>2</w:t>
      </w:r>
      <w:r w:rsidRPr="0036401D">
        <w:rPr>
          <w:b/>
          <w:i/>
        </w:rPr>
        <w:t>E</w:t>
      </w:r>
      <w:r w:rsidR="004F5C3A" w:rsidRPr="0036401D">
        <w:rPr>
          <w:i/>
        </w:rPr>
        <w:t xml:space="preserve"> nedenfor:</w:t>
      </w:r>
    </w:p>
    <w:p w:rsidR="00C91914" w:rsidRPr="00EE1167" w:rsidRDefault="00717639" w:rsidP="003E71C7">
      <w:pPr>
        <w:pStyle w:val="Overskrift3"/>
        <w:numPr>
          <w:ilvl w:val="2"/>
          <w:numId w:val="3"/>
        </w:numPr>
        <w:tabs>
          <w:tab w:val="clear" w:pos="720"/>
        </w:tabs>
        <w:ind w:left="284" w:hanging="284"/>
        <w:rPr>
          <w:rFonts w:ascii="Georgia" w:hAnsi="Georgia"/>
          <w:sz w:val="20"/>
        </w:rPr>
      </w:pPr>
      <w:r w:rsidRPr="00EE1167">
        <w:rPr>
          <w:rFonts w:ascii="Georgia" w:hAnsi="Georgia"/>
          <w:sz w:val="20"/>
        </w:rPr>
        <w:t>Landbrugsbedrift med samme ejer (fraskillelse eller nedrivning af beboelsesbygning)</w:t>
      </w:r>
    </w:p>
    <w:p w:rsidR="00717639" w:rsidRPr="0036401D" w:rsidRDefault="00717639" w:rsidP="00202E1D">
      <w:pPr>
        <w:spacing w:after="120"/>
      </w:pPr>
      <w:r w:rsidRPr="00202E1D">
        <w:rPr>
          <w:i/>
          <w:sz w:val="16"/>
        </w:rPr>
        <w:t>Landinspektøren erklærer</w:t>
      </w:r>
      <w:r w:rsidRPr="00202E1D">
        <w:rPr>
          <w:sz w:val="16"/>
        </w:rPr>
        <w:t xml:space="preserve"> (hvis ja, sæt X):</w:t>
      </w:r>
      <w:r w:rsidRPr="00202E1D">
        <w:rPr>
          <w:sz w:val="16"/>
        </w:rPr>
        <w:tab/>
      </w:r>
      <w:r w:rsidR="00202E1D">
        <w:tab/>
      </w:r>
      <w:r w:rsidR="00202E1D">
        <w:tab/>
      </w:r>
      <w:r w:rsidR="00202E1D">
        <w:tab/>
        <w:t xml:space="preserve">      </w:t>
      </w:r>
      <w:r w:rsidR="00C91914" w:rsidRPr="0036401D">
        <w:rPr>
          <w:b/>
        </w:rPr>
        <w:t>§ 10, stk. 1 og 2</w:t>
      </w:r>
      <w:r w:rsidRPr="0036401D">
        <w:rPr>
          <w:b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§ 10, stk. 1 og 2"/>
        <w:tblDescription w:val="Landbrugsbedrift med samme ejer (fraskillelse eller nedrivning af beboelsesbygning)"/>
      </w:tblPr>
      <w:tblGrid>
        <w:gridCol w:w="971"/>
        <w:gridCol w:w="8940"/>
      </w:tblGrid>
      <w:tr w:rsidR="00717639" w:rsidRPr="0036401D" w:rsidTr="009C71F0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717639" w:rsidRPr="0036401D" w:rsidRDefault="00717639" w:rsidP="003F50D9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717639" w:rsidRPr="0036401D" w:rsidRDefault="00717639" w:rsidP="005D3712">
            <w:pPr>
              <w:jc w:val="both"/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9" w:rsidRPr="0036401D" w:rsidRDefault="00C91914" w:rsidP="00202E1D">
            <w:r w:rsidRPr="0036401D">
              <w:t>L</w:t>
            </w:r>
            <w:r w:rsidR="00717639" w:rsidRPr="0036401D">
              <w:t>andbrugsejendommen uden beboelsesbygning er på 2 ha</w:t>
            </w:r>
            <w:r w:rsidR="00BE35DE" w:rsidRPr="0036401D">
              <w:t xml:space="preserve"> eller derover</w:t>
            </w:r>
            <w:r w:rsidR="008435A7" w:rsidRPr="0036401D">
              <w:t xml:space="preserve"> </w:t>
            </w:r>
            <w:r w:rsidR="00F76A1C" w:rsidRPr="0036401D">
              <w:t>eksklusive</w:t>
            </w:r>
            <w:r w:rsidR="008435A7" w:rsidRPr="0036401D">
              <w:t xml:space="preserve"> vejareal </w:t>
            </w:r>
            <w:r w:rsidR="00856B3C" w:rsidRPr="0036401D">
              <w:t>(som registreret i matriklen)</w:t>
            </w:r>
            <w:r w:rsidR="00202E1D">
              <w:br/>
            </w: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</w:p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717639" w:rsidRPr="0036401D" w:rsidRDefault="00717639" w:rsidP="005D3712">
            <w:pPr>
              <w:jc w:val="center"/>
            </w:pP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C91914" w:rsidP="005D3712">
            <w:pPr>
              <w:jc w:val="both"/>
            </w:pPr>
            <w:r w:rsidRPr="0036401D">
              <w:t>D</w:t>
            </w:r>
            <w:r w:rsidR="00717639" w:rsidRPr="0036401D">
              <w:t>er tinglyses en deklaration på den bygningsløse ejendom med standardtekst</w:t>
            </w:r>
            <w:r w:rsidR="00244628" w:rsidRPr="0036401D">
              <w:t xml:space="preserve"> udfærdiget af </w:t>
            </w:r>
            <w:r w:rsidR="00E739CE">
              <w:t>Styrelsen for Grøn Arealomlægning &amp; Vandmiljø</w:t>
            </w:r>
            <w:r w:rsidR="00717639" w:rsidRPr="0036401D">
              <w:t xml:space="preserve"> med følgende indhold, jf. lovens § 10, stk. 2, nr. 1-3:</w:t>
            </w:r>
          </w:p>
          <w:p w:rsidR="00717639" w:rsidRPr="00202E1D" w:rsidRDefault="00717639" w:rsidP="00202E1D">
            <w:pPr>
              <w:ind w:left="310" w:hanging="283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1)</w:t>
            </w:r>
            <w:r w:rsidRPr="00202E1D">
              <w:rPr>
                <w:i/>
                <w:sz w:val="16"/>
              </w:rPr>
              <w:tab/>
              <w:t>At der ikke uden særlig tilladelse må opføres bygninger på ejendommen,</w:t>
            </w:r>
          </w:p>
          <w:p w:rsidR="00717639" w:rsidRPr="00202E1D" w:rsidRDefault="00717639" w:rsidP="00202E1D">
            <w:pPr>
              <w:ind w:left="310" w:hanging="283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2)</w:t>
            </w:r>
            <w:r w:rsidRPr="00202E1D">
              <w:rPr>
                <w:i/>
                <w:sz w:val="16"/>
              </w:rPr>
              <w:tab/>
              <w:t xml:space="preserve">At </w:t>
            </w:r>
            <w:r w:rsidR="00C873C4" w:rsidRPr="00202E1D">
              <w:rPr>
                <w:i/>
                <w:sz w:val="16"/>
              </w:rPr>
              <w:t>ejendommen</w:t>
            </w:r>
            <w:r w:rsidRPr="00202E1D">
              <w:rPr>
                <w:i/>
                <w:sz w:val="16"/>
              </w:rPr>
              <w:t xml:space="preserve"> til enhver tid skal ejes sammen med en landbrugsejendom med beboelsesbygning, og at der skal være samme ejerforhold på begge ejendomme, og</w:t>
            </w:r>
          </w:p>
          <w:p w:rsidR="00717639" w:rsidRPr="00202E1D" w:rsidRDefault="00717639" w:rsidP="00202E1D">
            <w:pPr>
              <w:ind w:left="310" w:hanging="283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3)</w:t>
            </w:r>
            <w:r w:rsidRPr="00202E1D">
              <w:rPr>
                <w:i/>
                <w:sz w:val="16"/>
              </w:rPr>
              <w:tab/>
              <w:t xml:space="preserve">At </w:t>
            </w:r>
            <w:r w:rsidR="00C873C4" w:rsidRPr="00202E1D">
              <w:rPr>
                <w:i/>
                <w:sz w:val="16"/>
              </w:rPr>
              <w:t>ejendommen</w:t>
            </w:r>
            <w:r w:rsidRPr="00202E1D">
              <w:rPr>
                <w:i/>
                <w:sz w:val="16"/>
              </w:rPr>
              <w:t xml:space="preserve"> kun kan afhændes til sammenlægning med en anden landbrugsejendom eller som en landbrugsejendom uden beboelsesbygning.</w:t>
            </w:r>
          </w:p>
          <w:p w:rsidR="00717639" w:rsidRPr="0036401D" w:rsidRDefault="00E739CE" w:rsidP="00202E1D">
            <w:pPr>
              <w:ind w:left="310" w:hanging="310"/>
            </w:pPr>
            <w:r>
              <w:rPr>
                <w:sz w:val="16"/>
              </w:rPr>
              <w:t xml:space="preserve">Styrelsen for Grøn Arealomlægning </w:t>
            </w:r>
            <w:r w:rsidR="00F76A1C">
              <w:rPr>
                <w:sz w:val="16"/>
              </w:rPr>
              <w:t>og</w:t>
            </w:r>
            <w:r>
              <w:rPr>
                <w:sz w:val="16"/>
              </w:rPr>
              <w:t xml:space="preserve"> Vandmiljø</w:t>
            </w:r>
            <w:r w:rsidR="00244628" w:rsidRPr="00202E1D">
              <w:rPr>
                <w:sz w:val="16"/>
              </w:rPr>
              <w:t xml:space="preserve"> </w:t>
            </w:r>
            <w:r w:rsidR="00A532B5" w:rsidRPr="00202E1D">
              <w:rPr>
                <w:sz w:val="16"/>
              </w:rPr>
              <w:t xml:space="preserve">skal være anført </w:t>
            </w:r>
            <w:r w:rsidR="00244628" w:rsidRPr="00202E1D">
              <w:rPr>
                <w:sz w:val="16"/>
              </w:rPr>
              <w:t>som påtaleberettiget</w:t>
            </w:r>
            <w:r w:rsidR="00202E1D" w:rsidRPr="00202E1D">
              <w:rPr>
                <w:sz w:val="16"/>
              </w:rPr>
              <w:br/>
            </w:r>
          </w:p>
        </w:tc>
      </w:tr>
      <w:tr w:rsidR="00AF6EBE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6EBE" w:rsidRPr="0036401D" w:rsidRDefault="00AF6EBE" w:rsidP="004B7365">
            <w:pPr>
              <w:jc w:val="center"/>
            </w:pPr>
          </w:p>
          <w:p w:rsidR="00AF6EBE" w:rsidRPr="0036401D" w:rsidRDefault="00AF6EBE" w:rsidP="004B7365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AF6EBE" w:rsidRPr="0036401D" w:rsidRDefault="00AF6EBE" w:rsidP="004B7365">
            <w:pPr>
              <w:jc w:val="center"/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EBE" w:rsidRPr="0036401D" w:rsidRDefault="00AF6EBE" w:rsidP="004B7365">
            <w:pPr>
              <w:jc w:val="both"/>
            </w:pPr>
          </w:p>
          <w:p w:rsidR="00AF6EBE" w:rsidRPr="0036401D" w:rsidRDefault="00AF6EBE" w:rsidP="004B7365">
            <w:pPr>
              <w:jc w:val="both"/>
            </w:pPr>
            <w:r w:rsidRPr="0036401D">
              <w:t>Ovennævnte deklaration anmeldes til tinglysning således, at tinglysningen kan ske uden retsanmærkning inden 2 måneder fra registreringen af den matrikulære ændring i Geodatastyrelsen</w:t>
            </w:r>
          </w:p>
          <w:p w:rsidR="00AF6EBE" w:rsidRPr="0036401D" w:rsidRDefault="00AF6EBE" w:rsidP="004B7365">
            <w:pPr>
              <w:jc w:val="both"/>
            </w:pPr>
          </w:p>
        </w:tc>
      </w:tr>
      <w:tr w:rsidR="00AF6EBE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6EBE" w:rsidRPr="0036401D" w:rsidRDefault="00AF6EBE" w:rsidP="004B7365">
            <w:pPr>
              <w:jc w:val="center"/>
            </w:pPr>
          </w:p>
          <w:p w:rsidR="00AF6EBE" w:rsidRPr="0036401D" w:rsidRDefault="00AF6EBE" w:rsidP="004B7365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EBE" w:rsidRPr="0036401D" w:rsidRDefault="00AF6EBE" w:rsidP="004B7365">
            <w:pPr>
              <w:jc w:val="both"/>
            </w:pPr>
          </w:p>
          <w:p w:rsidR="00AF6EBE" w:rsidRPr="0036401D" w:rsidRDefault="00AF6EBE" w:rsidP="004B7365">
            <w:pPr>
              <w:jc w:val="both"/>
            </w:pPr>
            <w:r w:rsidRPr="0036401D">
              <w:t xml:space="preserve">Et oversigtskort over de berørte arealer og kopi af denne erklæring sendes til </w:t>
            </w:r>
            <w:r w:rsidR="00E739CE">
              <w:t xml:space="preserve">Styrelsen for Grøn Arealomlægning </w:t>
            </w:r>
            <w:r w:rsidR="00F76A1C">
              <w:t>og</w:t>
            </w:r>
            <w:r w:rsidR="00E739CE">
              <w:t xml:space="preserve"> Vandmiljø</w:t>
            </w:r>
            <w:r w:rsidRPr="0036401D">
              <w:t xml:space="preserve"> samtidig med, at den matrikulære sag sendes til Geodatastyrelsen</w:t>
            </w:r>
          </w:p>
          <w:p w:rsidR="00AF6EBE" w:rsidRPr="0036401D" w:rsidRDefault="00AF6EBE" w:rsidP="004B7365">
            <w:pPr>
              <w:jc w:val="both"/>
            </w:pPr>
          </w:p>
        </w:tc>
      </w:tr>
    </w:tbl>
    <w:p w:rsidR="00202E1D" w:rsidRDefault="00202E1D" w:rsidP="00202E1D">
      <w:pPr>
        <w:spacing w:before="240" w:after="120"/>
        <w:rPr>
          <w:b/>
        </w:rPr>
      </w:pPr>
      <w:r>
        <w:rPr>
          <w:b/>
        </w:rPr>
        <w:t xml:space="preserve">Angiv hvilken landbrugsejendom med beboelse som den bygningsløse landbrugsejendom ejes sammen med </w:t>
      </w:r>
      <w:r>
        <w:rPr>
          <w:b/>
        </w:rPr>
        <w:br/>
      </w:r>
      <w:r w:rsidR="00847201" w:rsidRPr="00202E1D">
        <w:rPr>
          <w:i/>
          <w:sz w:val="16"/>
        </w:rPr>
        <w:t xml:space="preserve">Vær opmærksom på, at man kun kan oprette en landbrugsejendom uden beboelsesbygning til lodsejeren selv, hvis lodsejeren </w:t>
      </w:r>
      <w:r w:rsidR="00E84E54">
        <w:rPr>
          <w:i/>
          <w:sz w:val="16"/>
        </w:rPr>
        <w:t xml:space="preserve">yderligere </w:t>
      </w:r>
      <w:r w:rsidR="00847201" w:rsidRPr="00202E1D">
        <w:rPr>
          <w:i/>
          <w:sz w:val="16"/>
        </w:rPr>
        <w:t xml:space="preserve">ejer </w:t>
      </w:r>
      <w:r w:rsidR="00E84E54">
        <w:rPr>
          <w:i/>
          <w:sz w:val="16"/>
        </w:rPr>
        <w:t>mindst én anden</w:t>
      </w:r>
      <w:r w:rsidR="00847201" w:rsidRPr="00202E1D">
        <w:rPr>
          <w:i/>
          <w:sz w:val="16"/>
        </w:rPr>
        <w:t xml:space="preserve"> lan</w:t>
      </w:r>
      <w:r w:rsidR="00E84E54">
        <w:rPr>
          <w:i/>
          <w:sz w:val="16"/>
        </w:rPr>
        <w:t>dbrugsejendom med beboelsesbygning</w:t>
      </w:r>
      <w:r w:rsidR="00847201" w:rsidRPr="00202E1D">
        <w:rPr>
          <w:i/>
          <w:sz w:val="16"/>
        </w:rPr>
        <w:t xml:space="preserve">, og </w:t>
      </w:r>
      <w:r w:rsidR="00E84E54">
        <w:rPr>
          <w:i/>
          <w:sz w:val="16"/>
        </w:rPr>
        <w:t xml:space="preserve">at </w:t>
      </w:r>
      <w:r w:rsidR="00847201" w:rsidRPr="00202E1D">
        <w:rPr>
          <w:i/>
          <w:sz w:val="16"/>
        </w:rPr>
        <w:t>der</w:t>
      </w:r>
      <w:r w:rsidR="00E84E54">
        <w:rPr>
          <w:i/>
          <w:sz w:val="16"/>
        </w:rPr>
        <w:t xml:space="preserve"> er</w:t>
      </w:r>
      <w:r w:rsidR="00847201" w:rsidRPr="00202E1D">
        <w:rPr>
          <w:i/>
          <w:sz w:val="16"/>
        </w:rPr>
        <w:t xml:space="preserve"> samme ejerforhold på de to ejendomme.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vilken landbrugsejendom med beboelse som den bygningsløse landbrugsejendom ejes sammen med"/>
        <w:tblDescription w:val="Hvilken landbrugsejendom med beboelse som den bygningsløse landbrugsejendom ejes sammen med"/>
      </w:tblPr>
      <w:tblGrid>
        <w:gridCol w:w="2689"/>
        <w:gridCol w:w="2835"/>
        <w:gridCol w:w="4387"/>
      </w:tblGrid>
      <w:tr w:rsidR="00A27D3F" w:rsidRPr="00764DA6" w:rsidTr="00A27D3F">
        <w:trPr>
          <w:trHeight w:val="72"/>
          <w:tblHeader/>
        </w:trPr>
        <w:tc>
          <w:tcPr>
            <w:tcW w:w="1357" w:type="pct"/>
            <w:shd w:val="clear" w:color="auto" w:fill="auto"/>
          </w:tcPr>
          <w:p w:rsidR="00A27D3F" w:rsidRDefault="00A27D3F" w:rsidP="00202E1D">
            <w:r w:rsidRPr="00764DA6">
              <w:t>Matr.nr. og ejerlav</w:t>
            </w:r>
          </w:p>
          <w:p w:rsidR="00A27D3F" w:rsidRPr="00764DA6" w:rsidRDefault="00A27D3F" w:rsidP="00202E1D"/>
          <w:p w:rsidR="00A27D3F" w:rsidRPr="00764DA6" w:rsidRDefault="00A27D3F" w:rsidP="00202E1D">
            <w:r w:rsidRPr="00764DA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1430" w:type="pct"/>
            <w:shd w:val="clear" w:color="auto" w:fill="auto"/>
          </w:tcPr>
          <w:p w:rsidR="00A27D3F" w:rsidRPr="00A7747B" w:rsidRDefault="00A27D3F" w:rsidP="00A27D3F">
            <w:pPr>
              <w:jc w:val="both"/>
            </w:pPr>
            <w:r w:rsidRPr="00A7747B">
              <w:t>Ejendomsnummer (BFE-nr.)</w:t>
            </w:r>
          </w:p>
          <w:p w:rsidR="00A27D3F" w:rsidRDefault="00A27D3F" w:rsidP="00202E1D"/>
          <w:p w:rsidR="00A27D3F" w:rsidRPr="00764DA6" w:rsidRDefault="00A27D3F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2213" w:type="pct"/>
            <w:shd w:val="clear" w:color="auto" w:fill="auto"/>
          </w:tcPr>
          <w:p w:rsidR="00A27D3F" w:rsidRPr="00764DA6" w:rsidRDefault="00A27D3F" w:rsidP="00202E1D">
            <w:r w:rsidRPr="00764DA6">
              <w:t>Adresse, postnummer og by</w:t>
            </w:r>
          </w:p>
          <w:p w:rsidR="00A27D3F" w:rsidRPr="00764DA6" w:rsidRDefault="00A27D3F" w:rsidP="00202E1D"/>
          <w:p w:rsidR="00A27D3F" w:rsidRPr="00764DA6" w:rsidRDefault="00A27D3F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</w:tr>
    </w:tbl>
    <w:p w:rsidR="00E739CE" w:rsidRDefault="00E739CE" w:rsidP="00202E1D">
      <w:pPr>
        <w:spacing w:before="120" w:after="120"/>
        <w:rPr>
          <w:b/>
        </w:rPr>
      </w:pPr>
    </w:p>
    <w:p w:rsidR="002B2497" w:rsidRDefault="002B2497" w:rsidP="00202E1D">
      <w:pPr>
        <w:spacing w:before="120" w:after="120"/>
        <w:rPr>
          <w:b/>
        </w:rPr>
      </w:pPr>
    </w:p>
    <w:p w:rsidR="00871A39" w:rsidRPr="00202E1D" w:rsidRDefault="00202E1D" w:rsidP="00202E1D">
      <w:pPr>
        <w:spacing w:before="120" w:after="120"/>
      </w:pPr>
      <w:r>
        <w:rPr>
          <w:b/>
        </w:rPr>
        <w:t>Ej</w:t>
      </w:r>
      <w:r w:rsidR="003F50D9" w:rsidRPr="0036401D">
        <w:rPr>
          <w:b/>
        </w:rPr>
        <w:t>ers erklær</w:t>
      </w:r>
      <w:r w:rsidR="000B5079" w:rsidRPr="0036401D">
        <w:rPr>
          <w:b/>
        </w:rPr>
        <w:t>ing</w:t>
      </w:r>
      <w:r w:rsidR="000B5079" w:rsidRPr="0036401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jers erklæring i forhold til landbrugsloven"/>
        <w:tblDescription w:val="Ejers erklæring i forhold til landbrugsloven"/>
      </w:tblPr>
      <w:tblGrid>
        <w:gridCol w:w="9778"/>
      </w:tblGrid>
      <w:tr w:rsidR="00871A39" w:rsidRPr="0036401D" w:rsidTr="009C71F0">
        <w:trPr>
          <w:tblHeader/>
        </w:trPr>
        <w:tc>
          <w:tcPr>
            <w:tcW w:w="9778" w:type="dxa"/>
            <w:shd w:val="clear" w:color="auto" w:fill="auto"/>
          </w:tcPr>
          <w:p w:rsidR="00202E1D" w:rsidRPr="00202E1D" w:rsidRDefault="00871A39" w:rsidP="00202E1D">
            <w:pPr>
              <w:spacing w:before="360"/>
              <w:ind w:left="851" w:hanging="567"/>
              <w:rPr>
                <w:b/>
              </w:rPr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  <w:r w:rsidRPr="0036401D">
              <w:t xml:space="preserve">      Ejer erklærer i henhold til landbrugsloven, at den bygningsløse landbrugsejendom ejes lovligt sammen med en anden landbrugsejendom med beboelsesbygning, og at der vil være samme ejerforhold på begge landbrugsejendomme</w:t>
            </w:r>
            <w:r w:rsidRPr="0036401D">
              <w:rPr>
                <w:b/>
              </w:rPr>
              <w:t xml:space="preserve">       </w:t>
            </w:r>
            <w:r w:rsidR="00202E1D">
              <w:rPr>
                <w:b/>
              </w:rPr>
              <w:br/>
            </w:r>
          </w:p>
        </w:tc>
      </w:tr>
      <w:tr w:rsidR="00871A39" w:rsidRPr="0036401D" w:rsidTr="009C71F0">
        <w:trPr>
          <w:tblHeader/>
        </w:trPr>
        <w:tc>
          <w:tcPr>
            <w:tcW w:w="9778" w:type="dxa"/>
            <w:shd w:val="clear" w:color="auto" w:fill="auto"/>
          </w:tcPr>
          <w:p w:rsidR="00871A39" w:rsidRPr="0036401D" w:rsidRDefault="00871A39" w:rsidP="00F31AD7">
            <w:pPr>
              <w:spacing w:before="360"/>
            </w:pPr>
            <w:r w:rsidRPr="0036401D">
              <w:t xml:space="preserve">Ejers underskrift: </w:t>
            </w:r>
            <w:r w:rsidR="00202E1D">
              <w:br/>
            </w:r>
          </w:p>
        </w:tc>
      </w:tr>
    </w:tbl>
    <w:p w:rsidR="00717639" w:rsidRPr="00EE1167" w:rsidRDefault="00717639" w:rsidP="003E71C7">
      <w:pPr>
        <w:pStyle w:val="Overskrift3"/>
        <w:numPr>
          <w:ilvl w:val="2"/>
          <w:numId w:val="3"/>
        </w:numPr>
        <w:tabs>
          <w:tab w:val="clear" w:pos="720"/>
        </w:tabs>
        <w:ind w:left="284" w:hanging="284"/>
        <w:rPr>
          <w:rFonts w:ascii="Georgia" w:hAnsi="Georgia"/>
          <w:sz w:val="20"/>
        </w:rPr>
      </w:pPr>
      <w:r w:rsidRPr="00EE1167">
        <w:rPr>
          <w:rFonts w:ascii="Georgia" w:hAnsi="Georgia"/>
          <w:sz w:val="20"/>
        </w:rPr>
        <w:t>Erhvervelse af jorder</w:t>
      </w:r>
      <w:r w:rsidR="00202E1D" w:rsidRPr="00EE1167">
        <w:rPr>
          <w:rFonts w:ascii="Georgia" w:hAnsi="Georgia"/>
          <w:sz w:val="20"/>
        </w:rPr>
        <w:t xml:space="preserve">                                                                                                                        </w:t>
      </w:r>
    </w:p>
    <w:p w:rsidR="00717639" w:rsidRPr="0036401D" w:rsidRDefault="00717639" w:rsidP="00202E1D">
      <w:pPr>
        <w:spacing w:after="120"/>
        <w:jc w:val="both"/>
      </w:pPr>
      <w:r w:rsidRPr="00202E1D">
        <w:rPr>
          <w:i/>
          <w:sz w:val="16"/>
        </w:rPr>
        <w:t>Landinspektøren erklærer</w:t>
      </w:r>
      <w:r w:rsidR="003F50D9" w:rsidRPr="00202E1D">
        <w:rPr>
          <w:sz w:val="16"/>
        </w:rPr>
        <w:t xml:space="preserve"> (hvis ja, sæt X):</w:t>
      </w:r>
      <w:r w:rsidR="003F50D9" w:rsidRPr="00202E1D">
        <w:tab/>
      </w:r>
      <w:r w:rsidRPr="0036401D">
        <w:tab/>
      </w:r>
      <w:r w:rsidRPr="0036401D">
        <w:tab/>
      </w:r>
      <w:r w:rsidRPr="0036401D">
        <w:tab/>
      </w:r>
      <w:r w:rsidR="00202E1D">
        <w:rPr>
          <w:b/>
        </w:rPr>
        <w:t xml:space="preserve">            </w:t>
      </w:r>
      <w:r w:rsidRPr="0036401D">
        <w:rPr>
          <w:b/>
        </w:rPr>
        <w:t xml:space="preserve">  </w:t>
      </w:r>
      <w:r w:rsidR="00202E1D" w:rsidRPr="0036401D">
        <w:rPr>
          <w:b/>
        </w:rPr>
        <w:t>§ 10, stk.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ndinspektørens erklæring om erhvervelse af jorder"/>
        <w:tblDescription w:val="Landinspektørens erklæring om erhvervelse af jorder"/>
      </w:tblPr>
      <w:tblGrid>
        <w:gridCol w:w="971"/>
        <w:gridCol w:w="8940"/>
      </w:tblGrid>
      <w:tr w:rsidR="00717639" w:rsidRPr="0036401D" w:rsidTr="009C71F0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bookmarkStart w:id="0" w:name="_GoBack"/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  <w:bookmarkEnd w:id="0"/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C91914" w:rsidP="005D3712">
            <w:pPr>
              <w:jc w:val="both"/>
              <w:rPr>
                <w:i/>
              </w:rPr>
            </w:pPr>
            <w:r w:rsidRPr="0036401D">
              <w:t>L</w:t>
            </w:r>
            <w:r w:rsidR="008435A7" w:rsidRPr="0036401D">
              <w:t>andbrugsejendommen uden beb</w:t>
            </w:r>
            <w:r w:rsidR="00BE35DE" w:rsidRPr="0036401D">
              <w:t xml:space="preserve">oelsesbygning er på </w:t>
            </w:r>
            <w:r w:rsidR="008435A7" w:rsidRPr="0036401D">
              <w:t xml:space="preserve">2 ha </w:t>
            </w:r>
            <w:r w:rsidR="00BE35DE" w:rsidRPr="0036401D">
              <w:t xml:space="preserve">eller derover </w:t>
            </w:r>
            <w:r w:rsidR="00F76A1C" w:rsidRPr="0036401D">
              <w:t>eksklusive</w:t>
            </w:r>
            <w:r w:rsidR="008435A7" w:rsidRPr="0036401D">
              <w:t xml:space="preserve"> vejareal</w:t>
            </w:r>
            <w:r w:rsidR="00856B3C" w:rsidRPr="0036401D">
              <w:t xml:space="preserve"> (som registreret i matriklen)</w:t>
            </w:r>
            <w:r w:rsidR="00717639" w:rsidRPr="0036401D">
              <w:t xml:space="preserve">, </w:t>
            </w:r>
            <w:r w:rsidR="00717639" w:rsidRPr="0036401D">
              <w:rPr>
                <w:b/>
                <w:i/>
              </w:rPr>
              <w:t>og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  <w:rPr>
                <w:i/>
              </w:rPr>
            </w:pPr>
            <w:r w:rsidRPr="0036401D">
              <w:t xml:space="preserve">Arealet afhændes til ejeren af en landbrugsejendom med beboelsesbygning, </w:t>
            </w:r>
            <w:r w:rsidRPr="0036401D">
              <w:rPr>
                <w:b/>
                <w:i/>
              </w:rPr>
              <w:t>og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Der er indgået aftale om køb af arealet som en landbrugsejendom uden beboelsesbygning (oplysning om den anden landbrugsejendom angives ne</w:t>
            </w:r>
            <w:r w:rsidR="00AF6EBE" w:rsidRPr="0036401D">
              <w:t>denfor)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AF6EBE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6EBE" w:rsidRPr="0036401D" w:rsidRDefault="00AF6EBE" w:rsidP="004B7365">
            <w:pPr>
              <w:jc w:val="center"/>
            </w:pPr>
          </w:p>
          <w:p w:rsidR="00AF6EBE" w:rsidRPr="0036401D" w:rsidRDefault="00AF6EBE" w:rsidP="004B7365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AF6EBE" w:rsidRPr="0036401D" w:rsidRDefault="00AF6EBE" w:rsidP="004B7365">
            <w:pPr>
              <w:jc w:val="center"/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B5" w:rsidRPr="0036401D" w:rsidRDefault="00A532B5" w:rsidP="00A532B5">
            <w:pPr>
              <w:jc w:val="both"/>
            </w:pPr>
          </w:p>
          <w:p w:rsidR="00A532B5" w:rsidRPr="0036401D" w:rsidRDefault="00A532B5" w:rsidP="00A532B5">
            <w:pPr>
              <w:jc w:val="both"/>
            </w:pPr>
            <w:r w:rsidRPr="0036401D">
              <w:t xml:space="preserve">Der tinglyses en deklaration på den bygningsløse ejendom med standardtekst udfærdiget af </w:t>
            </w:r>
            <w:r w:rsidR="00E739CE">
              <w:t>Styrelsen for Grøn Arealomlægning &amp; Vandmiljø</w:t>
            </w:r>
            <w:r w:rsidRPr="0036401D">
              <w:t xml:space="preserve"> med følgende indhold, jf. lovens § 10, stk. 2, nr. 1-3:</w:t>
            </w:r>
          </w:p>
          <w:p w:rsidR="00A532B5" w:rsidRPr="00202E1D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1)</w:t>
            </w:r>
            <w:r w:rsidRPr="00202E1D">
              <w:rPr>
                <w:i/>
                <w:sz w:val="16"/>
              </w:rPr>
              <w:tab/>
              <w:t>At der ikke uden særlig tilladelse må opføres bygninger på ejendommen,</w:t>
            </w:r>
          </w:p>
          <w:p w:rsidR="00A532B5" w:rsidRPr="00202E1D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2)</w:t>
            </w:r>
            <w:r w:rsidRPr="00202E1D">
              <w:rPr>
                <w:i/>
                <w:sz w:val="16"/>
              </w:rPr>
              <w:tab/>
              <w:t>At ejendommen til enhver tid skal ejes sammen med en landbrugsejendom med beboelsesbygning, og at der skal være samme ejerforhold på begge ejendomme, og</w:t>
            </w:r>
          </w:p>
          <w:p w:rsidR="00A532B5" w:rsidRPr="00202E1D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202E1D">
              <w:rPr>
                <w:i/>
                <w:sz w:val="16"/>
              </w:rPr>
              <w:t>3)</w:t>
            </w:r>
            <w:r w:rsidRPr="00202E1D">
              <w:rPr>
                <w:i/>
                <w:sz w:val="16"/>
              </w:rPr>
              <w:tab/>
              <w:t>At ejendommen kun kan afhændes til sammenlægning med en anden landbrugsejendom eller som en landbrugsejendom uden beboelsesbygning.</w:t>
            </w:r>
          </w:p>
          <w:p w:rsidR="00AF6EBE" w:rsidRPr="0036401D" w:rsidRDefault="00E739CE" w:rsidP="004B7365">
            <w:pPr>
              <w:ind w:left="310" w:hanging="310"/>
            </w:pPr>
            <w:r>
              <w:rPr>
                <w:sz w:val="16"/>
              </w:rPr>
              <w:t xml:space="preserve">Styrelsen for Grøn Arealomlægning </w:t>
            </w:r>
            <w:r w:rsidR="00F76A1C">
              <w:rPr>
                <w:sz w:val="16"/>
              </w:rPr>
              <w:t>og</w:t>
            </w:r>
            <w:r>
              <w:rPr>
                <w:sz w:val="16"/>
              </w:rPr>
              <w:t xml:space="preserve"> Vandmiljø</w:t>
            </w:r>
            <w:r w:rsidR="00A532B5" w:rsidRPr="00202E1D">
              <w:rPr>
                <w:sz w:val="16"/>
              </w:rPr>
              <w:t xml:space="preserve"> skal være anført som påtaleberettiget</w:t>
            </w:r>
            <w:r w:rsidR="00202E1D">
              <w:br/>
            </w:r>
          </w:p>
        </w:tc>
      </w:tr>
      <w:tr w:rsidR="00AF6EBE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6EBE" w:rsidRPr="0036401D" w:rsidRDefault="00AF6EBE" w:rsidP="004B7365">
            <w:pPr>
              <w:jc w:val="center"/>
            </w:pPr>
          </w:p>
          <w:p w:rsidR="00FF40EB" w:rsidRPr="0036401D" w:rsidRDefault="00FF40EB" w:rsidP="00FF40EB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AF6EBE" w:rsidRPr="0036401D" w:rsidRDefault="00AF6EBE" w:rsidP="00CB78E8"/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EBE" w:rsidRPr="0036401D" w:rsidRDefault="00AF6EBE" w:rsidP="004B7365">
            <w:pPr>
              <w:ind w:left="310" w:hanging="310"/>
            </w:pPr>
          </w:p>
          <w:p w:rsidR="00AF6EBE" w:rsidRPr="0036401D" w:rsidRDefault="00AF6EBE" w:rsidP="00CB78E8">
            <w:pPr>
              <w:ind w:left="27"/>
            </w:pPr>
            <w:r w:rsidRPr="0036401D">
              <w:t>Ovennævnte deklaration anmeldes til tinglysning således, at tinglysningen kan ske uden retsanmærkning inden 2 måneder fra registreringen af den matrikulære ændring i Geodatastyrelsen</w:t>
            </w:r>
            <w:r w:rsidR="00202E1D">
              <w:br/>
            </w:r>
          </w:p>
        </w:tc>
      </w:tr>
      <w:tr w:rsidR="00AF6EBE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6EBE" w:rsidRPr="0036401D" w:rsidRDefault="00AF6EBE" w:rsidP="004B7365">
            <w:pPr>
              <w:jc w:val="center"/>
            </w:pPr>
          </w:p>
          <w:p w:rsidR="00AF6EBE" w:rsidRPr="0036401D" w:rsidRDefault="00AF6EBE" w:rsidP="004B7365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EBE" w:rsidRPr="0036401D" w:rsidRDefault="00AF6EBE" w:rsidP="004B7365">
            <w:pPr>
              <w:ind w:left="310" w:hanging="310"/>
            </w:pPr>
          </w:p>
          <w:p w:rsidR="00AF6EBE" w:rsidRPr="0036401D" w:rsidRDefault="00AF6EBE" w:rsidP="00C873C4">
            <w:pPr>
              <w:ind w:left="27"/>
            </w:pPr>
            <w:r w:rsidRPr="0036401D">
              <w:t xml:space="preserve">Et oversigtskort over de berørte arealer og kopi af denne erklæring sendes til </w:t>
            </w:r>
            <w:r w:rsidR="00E739CE">
              <w:t xml:space="preserve">Styrelsen for Grøn Arealomlægning </w:t>
            </w:r>
            <w:r w:rsidR="00F76A1C">
              <w:t>og</w:t>
            </w:r>
            <w:r w:rsidR="00E739CE">
              <w:t xml:space="preserve"> Vandmiljø</w:t>
            </w:r>
            <w:r w:rsidRPr="0036401D">
              <w:t xml:space="preserve"> samtidig med, at den matrikulære sag sendes til Geodatastyrelsen</w:t>
            </w:r>
          </w:p>
          <w:p w:rsidR="00AF6EBE" w:rsidRPr="0036401D" w:rsidRDefault="00AF6EBE" w:rsidP="004B7365">
            <w:pPr>
              <w:ind w:left="310" w:hanging="310"/>
            </w:pPr>
          </w:p>
        </w:tc>
      </w:tr>
    </w:tbl>
    <w:p w:rsidR="00717639" w:rsidRDefault="00202E1D" w:rsidP="00202E1D">
      <w:pPr>
        <w:spacing w:before="240" w:after="120"/>
        <w:rPr>
          <w:b/>
        </w:rPr>
      </w:pPr>
      <w:r>
        <w:rPr>
          <w:b/>
        </w:rPr>
        <w:t>Angiv hvilken landbrugsejendom med beboelse som den bygningsløse landbrugsejendom ejes sammen med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givelse af hvilken landbrugsejendom med beboelse, som den bygningsløse ejes sammen med"/>
        <w:tblDescription w:val="Angivelse af hvilken landbrugsejendom med beboelse, som den bygningsløse ejes sammen med"/>
      </w:tblPr>
      <w:tblGrid>
        <w:gridCol w:w="2547"/>
        <w:gridCol w:w="2835"/>
        <w:gridCol w:w="4529"/>
      </w:tblGrid>
      <w:tr w:rsidR="00E739CE" w:rsidRPr="00764DA6" w:rsidTr="00E739CE">
        <w:trPr>
          <w:trHeight w:val="72"/>
          <w:tblHeader/>
        </w:trPr>
        <w:tc>
          <w:tcPr>
            <w:tcW w:w="1285" w:type="pct"/>
            <w:shd w:val="clear" w:color="auto" w:fill="auto"/>
          </w:tcPr>
          <w:p w:rsidR="00E739CE" w:rsidRPr="00764DA6" w:rsidRDefault="00E739CE" w:rsidP="00202E1D">
            <w:r w:rsidRPr="00764DA6">
              <w:t>Matr.nr. og ejerlav</w:t>
            </w:r>
          </w:p>
          <w:p w:rsidR="00E739CE" w:rsidRDefault="00E739CE" w:rsidP="00202E1D"/>
          <w:p w:rsidR="00E739CE" w:rsidRPr="00764DA6" w:rsidRDefault="00E739CE" w:rsidP="00202E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0" w:type="pct"/>
            <w:shd w:val="clear" w:color="auto" w:fill="auto"/>
          </w:tcPr>
          <w:p w:rsidR="00C546A1" w:rsidRDefault="00C546A1" w:rsidP="00C546A1">
            <w:pPr>
              <w:jc w:val="both"/>
            </w:pPr>
            <w:r>
              <w:t>Ejendomsnummer (BFE-nr.)</w:t>
            </w:r>
          </w:p>
          <w:p w:rsidR="00E739CE" w:rsidRDefault="00E739CE" w:rsidP="00202E1D"/>
          <w:p w:rsidR="00E739CE" w:rsidRPr="00764DA6" w:rsidRDefault="00E739CE" w:rsidP="00202E1D">
            <w:r w:rsidRPr="00764DA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  <w:tc>
          <w:tcPr>
            <w:tcW w:w="2285" w:type="pct"/>
            <w:shd w:val="clear" w:color="auto" w:fill="auto"/>
          </w:tcPr>
          <w:p w:rsidR="00E739CE" w:rsidRPr="00764DA6" w:rsidRDefault="00E739CE" w:rsidP="00202E1D">
            <w:r w:rsidRPr="00764DA6">
              <w:t>Adresse, postnummer og by</w:t>
            </w:r>
          </w:p>
          <w:p w:rsidR="00E739CE" w:rsidRPr="00764DA6" w:rsidRDefault="00E739CE" w:rsidP="00202E1D"/>
          <w:p w:rsidR="00E739CE" w:rsidRPr="00764DA6" w:rsidRDefault="00E739CE" w:rsidP="00202E1D">
            <w:r w:rsidRPr="00764DA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DA6">
              <w:instrText xml:space="preserve"> FORMTEXT </w:instrText>
            </w:r>
            <w:r w:rsidRPr="00764DA6">
              <w:fldChar w:fldCharType="separate"/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rPr>
                <w:noProof/>
              </w:rPr>
              <w:t> </w:t>
            </w:r>
            <w:r w:rsidRPr="00764DA6">
              <w:fldChar w:fldCharType="end"/>
            </w:r>
          </w:p>
        </w:tc>
      </w:tr>
    </w:tbl>
    <w:p w:rsidR="00F76A1C" w:rsidRDefault="00F76A1C" w:rsidP="0036401D">
      <w:pPr>
        <w:spacing w:before="240" w:after="120"/>
        <w:jc w:val="both"/>
        <w:rPr>
          <w:i/>
          <w:sz w:val="16"/>
        </w:rPr>
      </w:pPr>
    </w:p>
    <w:p w:rsidR="00F76A1C" w:rsidRDefault="00F76A1C" w:rsidP="0036401D">
      <w:pPr>
        <w:spacing w:before="240" w:after="120"/>
        <w:jc w:val="both"/>
        <w:rPr>
          <w:i/>
          <w:sz w:val="16"/>
        </w:rPr>
      </w:pPr>
    </w:p>
    <w:p w:rsidR="00F76A1C" w:rsidRDefault="00F76A1C" w:rsidP="0036401D">
      <w:pPr>
        <w:spacing w:before="240" w:after="120"/>
        <w:jc w:val="both"/>
        <w:rPr>
          <w:i/>
          <w:sz w:val="16"/>
        </w:rPr>
      </w:pPr>
    </w:p>
    <w:p w:rsidR="00F76A1C" w:rsidRDefault="00F76A1C" w:rsidP="0036401D">
      <w:pPr>
        <w:spacing w:before="240" w:after="120"/>
        <w:jc w:val="both"/>
        <w:rPr>
          <w:i/>
          <w:sz w:val="16"/>
        </w:rPr>
      </w:pPr>
    </w:p>
    <w:p w:rsidR="003F50D9" w:rsidRPr="00202E1D" w:rsidRDefault="003F50D9" w:rsidP="0036401D">
      <w:pPr>
        <w:spacing w:before="240" w:after="120"/>
        <w:jc w:val="both"/>
        <w:rPr>
          <w:i/>
          <w:sz w:val="16"/>
        </w:rPr>
      </w:pPr>
      <w:r w:rsidRPr="00202E1D">
        <w:rPr>
          <w:i/>
          <w:sz w:val="16"/>
        </w:rPr>
        <w:lastRenderedPageBreak/>
        <w:t>Køber/erhverver erklærer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øbers erklæring om overholdelse af landbrugslovens regler"/>
        <w:tblDescription w:val="Købers erklæring om overholdelse af landbrugslovens regler"/>
      </w:tblPr>
      <w:tblGrid>
        <w:gridCol w:w="9778"/>
      </w:tblGrid>
      <w:tr w:rsidR="003F50D9" w:rsidRPr="0036401D" w:rsidTr="009C71F0">
        <w:trPr>
          <w:tblHeader/>
        </w:trPr>
        <w:tc>
          <w:tcPr>
            <w:tcW w:w="9778" w:type="dxa"/>
            <w:shd w:val="clear" w:color="auto" w:fill="auto"/>
          </w:tcPr>
          <w:p w:rsidR="003F50D9" w:rsidRPr="0036401D" w:rsidRDefault="003F50D9" w:rsidP="00D0362D">
            <w:pPr>
              <w:spacing w:before="360"/>
              <w:ind w:left="851" w:hanging="567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  <w:r w:rsidRPr="0036401D">
              <w:t xml:space="preserve">      Køber/erhverver erklærer i henhold til landbrugsloven, at den bygningsløse landbrugsejendom ejendom ejes lovligt sammen med en anden landbrugsejendom med beboelsesbygning, og at der vil være samme ejerforhold på begge landbrugsejendomme</w:t>
            </w:r>
            <w:r w:rsidRPr="0036401D">
              <w:br/>
            </w:r>
          </w:p>
        </w:tc>
      </w:tr>
      <w:tr w:rsidR="003F50D9" w:rsidRPr="0036401D" w:rsidTr="009C71F0">
        <w:trPr>
          <w:tblHeader/>
        </w:trPr>
        <w:tc>
          <w:tcPr>
            <w:tcW w:w="9778" w:type="dxa"/>
            <w:shd w:val="clear" w:color="auto" w:fill="auto"/>
          </w:tcPr>
          <w:p w:rsidR="00202E1D" w:rsidRPr="00E739CE" w:rsidRDefault="003F50D9" w:rsidP="00F31AD7">
            <w:pPr>
              <w:spacing w:before="360"/>
              <w:rPr>
                <w:sz w:val="28"/>
              </w:rPr>
            </w:pPr>
            <w:r w:rsidRPr="0036401D">
              <w:t>Købers/erhverve</w:t>
            </w:r>
            <w:r w:rsidR="005D77D1" w:rsidRPr="0036401D">
              <w:t>r</w:t>
            </w:r>
            <w:r w:rsidRPr="0036401D">
              <w:t xml:space="preserve">s underskrift: </w:t>
            </w:r>
            <w:r w:rsidR="00202E1D">
              <w:br/>
            </w:r>
          </w:p>
        </w:tc>
      </w:tr>
    </w:tbl>
    <w:p w:rsidR="00717639" w:rsidRPr="00EE1167" w:rsidRDefault="00717639" w:rsidP="003E71C7">
      <w:pPr>
        <w:pStyle w:val="Overskrift3"/>
        <w:numPr>
          <w:ilvl w:val="2"/>
          <w:numId w:val="3"/>
        </w:numPr>
        <w:tabs>
          <w:tab w:val="clear" w:pos="720"/>
        </w:tabs>
        <w:ind w:left="284" w:hanging="284"/>
        <w:rPr>
          <w:rFonts w:ascii="Georgia" w:hAnsi="Georgia"/>
          <w:sz w:val="20"/>
        </w:rPr>
      </w:pPr>
      <w:r w:rsidRPr="00EE1167">
        <w:rPr>
          <w:rFonts w:ascii="Georgia" w:hAnsi="Georgia"/>
          <w:sz w:val="20"/>
        </w:rPr>
        <w:t>Offentlig dansk myndighed</w:t>
      </w:r>
      <w:r w:rsidR="0036401D" w:rsidRPr="00EE1167">
        <w:rPr>
          <w:rFonts w:ascii="Georgia" w:hAnsi="Georgia"/>
          <w:sz w:val="20"/>
        </w:rPr>
        <w:t xml:space="preserve">                                                                                </w:t>
      </w:r>
    </w:p>
    <w:p w:rsidR="00717639" w:rsidRPr="0036401D" w:rsidRDefault="00717639" w:rsidP="0036401D">
      <w:pPr>
        <w:spacing w:after="120"/>
        <w:jc w:val="both"/>
        <w:rPr>
          <w:b/>
        </w:rPr>
      </w:pPr>
      <w:r w:rsidRPr="0036401D">
        <w:rPr>
          <w:i/>
          <w:sz w:val="16"/>
        </w:rPr>
        <w:t>Landinspektøren erklærer</w:t>
      </w:r>
      <w:r w:rsidRPr="0036401D">
        <w:rPr>
          <w:sz w:val="16"/>
        </w:rPr>
        <w:t xml:space="preserve"> (</w:t>
      </w:r>
      <w:r w:rsidR="0036401D" w:rsidRPr="0036401D">
        <w:rPr>
          <w:sz w:val="16"/>
        </w:rPr>
        <w:t>hvis ja, sæt X):</w:t>
      </w:r>
      <w:r w:rsidR="0036401D" w:rsidRPr="0036401D">
        <w:rPr>
          <w:sz w:val="16"/>
        </w:rPr>
        <w:tab/>
      </w:r>
      <w:r w:rsidR="0036401D">
        <w:tab/>
      </w:r>
      <w:r w:rsidR="0036401D">
        <w:tab/>
      </w:r>
      <w:r w:rsidRPr="0036401D">
        <w:t xml:space="preserve">      </w:t>
      </w:r>
      <w:r w:rsidR="00865065">
        <w:t xml:space="preserve">      </w:t>
      </w:r>
      <w:r w:rsidR="00865065" w:rsidRPr="0036401D">
        <w:rPr>
          <w:b/>
        </w:rPr>
        <w:t>§ 10, stk. 4, jf. § 22, stk.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ffentlig dansk myndighed"/>
        <w:tblDescription w:val="Offentlig dansk myndighed"/>
      </w:tblPr>
      <w:tblGrid>
        <w:gridCol w:w="971"/>
        <w:gridCol w:w="8940"/>
      </w:tblGrid>
      <w:tr w:rsidR="007E291D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91D" w:rsidRPr="0036401D" w:rsidRDefault="007E291D" w:rsidP="0036401D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91D" w:rsidRPr="0036401D" w:rsidRDefault="007E291D" w:rsidP="00202E1D">
            <w:pPr>
              <w:ind w:left="310" w:hanging="310"/>
            </w:pPr>
          </w:p>
          <w:p w:rsidR="007E291D" w:rsidRPr="0036401D" w:rsidRDefault="00C91914" w:rsidP="00202E1D">
            <w:pPr>
              <w:ind w:left="27" w:hanging="27"/>
            </w:pPr>
            <w:r w:rsidRPr="0036401D">
              <w:t>L</w:t>
            </w:r>
            <w:r w:rsidR="007E291D" w:rsidRPr="0036401D">
              <w:t xml:space="preserve">andbrugsejendommen uden beboelsesbygning er på mindst 2 ha </w:t>
            </w:r>
            <w:r w:rsidR="00F76A1C" w:rsidRPr="0036401D">
              <w:t>eksklusive</w:t>
            </w:r>
            <w:r w:rsidR="007E291D" w:rsidRPr="0036401D">
              <w:t xml:space="preserve"> vejareal</w:t>
            </w:r>
            <w:r w:rsidR="00856B3C" w:rsidRPr="0036401D">
              <w:t xml:space="preserve"> (som </w:t>
            </w:r>
            <w:r w:rsidR="00F76A1C" w:rsidRPr="0036401D">
              <w:t>registreret</w:t>
            </w:r>
            <w:r w:rsidR="00856B3C" w:rsidRPr="0036401D">
              <w:t xml:space="preserve"> i matriklen)</w:t>
            </w:r>
            <w:r w:rsidR="007E291D" w:rsidRPr="0036401D">
              <w:t>, og</w:t>
            </w:r>
          </w:p>
          <w:p w:rsidR="007E291D" w:rsidRPr="0036401D" w:rsidRDefault="007E291D" w:rsidP="00202E1D">
            <w:pPr>
              <w:ind w:left="310" w:hanging="310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7639" w:rsidRPr="0036401D" w:rsidRDefault="00717639" w:rsidP="0036401D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ind w:left="310" w:hanging="310"/>
            </w:pPr>
          </w:p>
          <w:p w:rsidR="00717639" w:rsidRPr="0036401D" w:rsidRDefault="00C91914" w:rsidP="005D3712">
            <w:pPr>
              <w:ind w:left="27" w:hanging="27"/>
            </w:pPr>
            <w:r w:rsidRPr="0036401D">
              <w:t>E</w:t>
            </w:r>
            <w:r w:rsidR="00717639" w:rsidRPr="0036401D">
              <w:t>rhververen / ejeren er en offentlig dansk myndighed eller et kommunalt fællesskab, jf. § 60 i lov om kommunernes styrelse.</w:t>
            </w:r>
          </w:p>
          <w:p w:rsidR="00717639" w:rsidRPr="0036401D" w:rsidRDefault="00717639" w:rsidP="005D3712">
            <w:pPr>
              <w:ind w:left="310" w:hanging="310"/>
            </w:pPr>
          </w:p>
        </w:tc>
      </w:tr>
    </w:tbl>
    <w:p w:rsidR="00717639" w:rsidRPr="00EE1167" w:rsidRDefault="00717639" w:rsidP="003E71C7">
      <w:pPr>
        <w:pStyle w:val="Overskrift3"/>
        <w:numPr>
          <w:ilvl w:val="2"/>
          <w:numId w:val="3"/>
        </w:numPr>
        <w:tabs>
          <w:tab w:val="clear" w:pos="720"/>
        </w:tabs>
        <w:ind w:left="284" w:hanging="284"/>
        <w:rPr>
          <w:rFonts w:ascii="Georgia" w:hAnsi="Georgia"/>
          <w:sz w:val="20"/>
        </w:rPr>
      </w:pPr>
      <w:r w:rsidRPr="00EE1167">
        <w:rPr>
          <w:rFonts w:ascii="Georgia" w:hAnsi="Georgia"/>
          <w:sz w:val="20"/>
        </w:rPr>
        <w:t>Alment vandforsyningsanlæg</w:t>
      </w:r>
      <w:r w:rsidR="0036401D" w:rsidRPr="00EE1167">
        <w:rPr>
          <w:rFonts w:ascii="Georgia" w:hAnsi="Georgia"/>
          <w:sz w:val="20"/>
        </w:rPr>
        <w:tab/>
      </w:r>
      <w:r w:rsidR="0036401D" w:rsidRPr="00EE1167">
        <w:rPr>
          <w:rFonts w:ascii="Georgia" w:hAnsi="Georgia"/>
          <w:sz w:val="20"/>
        </w:rPr>
        <w:tab/>
        <w:t xml:space="preserve">                      </w:t>
      </w:r>
      <w:r w:rsidR="00094D23" w:rsidRPr="00EE1167">
        <w:rPr>
          <w:rFonts w:ascii="Georgia" w:hAnsi="Georgia"/>
          <w:sz w:val="20"/>
        </w:rPr>
        <w:t xml:space="preserve">    </w:t>
      </w:r>
      <w:r w:rsidRPr="00EE1167">
        <w:rPr>
          <w:rFonts w:ascii="Georgia" w:hAnsi="Georgia"/>
          <w:sz w:val="20"/>
        </w:rPr>
        <w:t xml:space="preserve">           </w:t>
      </w:r>
    </w:p>
    <w:p w:rsidR="00717639" w:rsidRPr="0036401D" w:rsidRDefault="00717639" w:rsidP="0036401D">
      <w:pPr>
        <w:spacing w:before="120" w:after="120"/>
        <w:jc w:val="both"/>
        <w:rPr>
          <w:b/>
        </w:rPr>
      </w:pPr>
      <w:r w:rsidRPr="0036401D">
        <w:rPr>
          <w:b/>
        </w:rPr>
        <w:t>Oplysning om det almene vandforsyningsanlæg</w:t>
      </w:r>
      <w:r w:rsidR="00865065">
        <w:rPr>
          <w:b/>
        </w:rPr>
        <w:t xml:space="preserve">                                            </w:t>
      </w:r>
      <w:r w:rsidR="00865065" w:rsidRPr="0036401D">
        <w:rPr>
          <w:b/>
        </w:rPr>
        <w:t>§ 10, stk. 4, jf. § 23, stk.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ment vandforsyningsanlæg"/>
        <w:tblDescription w:val="Oplysninger om det almene vandforsyningsanlæg"/>
      </w:tblPr>
      <w:tblGrid>
        <w:gridCol w:w="5955"/>
        <w:gridCol w:w="3956"/>
      </w:tblGrid>
      <w:tr w:rsidR="0036401D" w:rsidTr="009C71F0">
        <w:trPr>
          <w:trHeight w:val="651"/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D" w:rsidRDefault="0036401D" w:rsidP="00202E1D">
            <w:r>
              <w:t>Navn</w:t>
            </w:r>
          </w:p>
          <w:p w:rsidR="0036401D" w:rsidRDefault="0036401D" w:rsidP="00202E1D"/>
          <w:p w:rsidR="0036401D" w:rsidRDefault="0036401D" w:rsidP="00202E1D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D" w:rsidRDefault="0036401D" w:rsidP="00202E1D">
            <w:r>
              <w:t>CVR-nr.</w:t>
            </w:r>
          </w:p>
          <w:p w:rsidR="0036401D" w:rsidRDefault="0036401D" w:rsidP="00202E1D"/>
          <w:p w:rsidR="0036401D" w:rsidRDefault="0036401D" w:rsidP="00202E1D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01D" w:rsidTr="009C71F0">
        <w:trPr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D" w:rsidRDefault="0036401D" w:rsidP="00202E1D">
            <w:r>
              <w:t xml:space="preserve">Nuværende adresse </w:t>
            </w:r>
          </w:p>
          <w:p w:rsidR="0036401D" w:rsidRDefault="0036401D" w:rsidP="00202E1D"/>
          <w:p w:rsidR="0036401D" w:rsidRDefault="0036401D" w:rsidP="00202E1D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D" w:rsidRDefault="0036401D" w:rsidP="00202E1D">
            <w:r>
              <w:t>E-mail</w:t>
            </w:r>
          </w:p>
          <w:p w:rsidR="0036401D" w:rsidRDefault="0036401D" w:rsidP="00202E1D"/>
          <w:p w:rsidR="0036401D" w:rsidRDefault="0036401D" w:rsidP="00202E1D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7639" w:rsidRPr="0036401D" w:rsidRDefault="00717639" w:rsidP="0036401D">
      <w:pPr>
        <w:spacing w:before="240" w:after="120"/>
        <w:jc w:val="both"/>
        <w:rPr>
          <w:i/>
          <w:sz w:val="16"/>
        </w:rPr>
      </w:pPr>
      <w:r w:rsidRPr="0036401D">
        <w:rPr>
          <w:i/>
          <w:sz w:val="16"/>
        </w:rPr>
        <w:t>Landinspektøren erklærer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ndinspektøren erklærer"/>
        <w:tblDescription w:val="Landinspektøren erklærer"/>
      </w:tblPr>
      <w:tblGrid>
        <w:gridCol w:w="971"/>
        <w:gridCol w:w="8940"/>
      </w:tblGrid>
      <w:tr w:rsidR="007E291D" w:rsidRPr="0036401D" w:rsidTr="009C71F0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91D" w:rsidRPr="0036401D" w:rsidRDefault="007E291D" w:rsidP="0036401D">
            <w:pPr>
              <w:jc w:val="center"/>
            </w:pPr>
          </w:p>
          <w:p w:rsidR="007E291D" w:rsidRPr="0036401D" w:rsidRDefault="007E291D" w:rsidP="0036401D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0857" w:rsidRPr="0036401D" w:rsidRDefault="00EF0857" w:rsidP="000E4051">
            <w:pPr>
              <w:jc w:val="both"/>
            </w:pPr>
          </w:p>
          <w:p w:rsidR="007E291D" w:rsidRDefault="00EF0857" w:rsidP="0036401D">
            <w:r w:rsidRPr="0036401D">
              <w:t>L</w:t>
            </w:r>
            <w:r w:rsidR="007E291D" w:rsidRPr="0036401D">
              <w:t xml:space="preserve">andbrugsejendommen uden beboelsesbygning er på 2 ha </w:t>
            </w:r>
            <w:r w:rsidR="00BE35DE" w:rsidRPr="0036401D">
              <w:t xml:space="preserve">eller derover </w:t>
            </w:r>
            <w:r w:rsidR="00F76A1C" w:rsidRPr="0036401D">
              <w:t>eksklusive</w:t>
            </w:r>
            <w:r w:rsidR="007E291D" w:rsidRPr="0036401D">
              <w:t xml:space="preserve"> vejareal</w:t>
            </w:r>
            <w:r w:rsidR="00856B3C" w:rsidRPr="0036401D">
              <w:t xml:space="preserve"> (som registreret i matriklen)</w:t>
            </w:r>
            <w:r w:rsidR="007E291D" w:rsidRPr="0036401D">
              <w:t>, og</w:t>
            </w:r>
          </w:p>
          <w:p w:rsidR="0036401D" w:rsidRPr="0036401D" w:rsidRDefault="0036401D" w:rsidP="000E4051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  <w:rPr>
                <w:i/>
              </w:rPr>
            </w:pPr>
            <w:r w:rsidRPr="0036401D">
              <w:t>Erhververen er et alment vandforsyningsanlæg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Erhvervelsen sker med henblik på beskyttelse af drikkevandsressourcer i overensstemmelse med en indsatsplan, som er vedtaget efter § 13 eller § 13a i lov om vandforsyning mv.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 xml:space="preserve">Arealet er på </w:t>
            </w:r>
            <w:r w:rsidRPr="0036401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01D">
              <w:rPr>
                <w:u w:val="single"/>
              </w:rPr>
              <w:instrText xml:space="preserve"> FORMTEXT </w:instrText>
            </w:r>
            <w:r w:rsidRPr="0036401D">
              <w:rPr>
                <w:u w:val="single"/>
              </w:rPr>
            </w:r>
            <w:r w:rsidRPr="0036401D">
              <w:rPr>
                <w:u w:val="single"/>
              </w:rPr>
              <w:fldChar w:fldCharType="separate"/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u w:val="single"/>
              </w:rPr>
              <w:fldChar w:fldCharType="end"/>
            </w:r>
            <w:r w:rsidRPr="0036401D">
              <w:t xml:space="preserve"> </w:t>
            </w:r>
            <w:r w:rsidR="004F5C3A" w:rsidRPr="0036401D">
              <w:t>ha.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2B5" w:rsidRPr="0036401D" w:rsidRDefault="00A532B5" w:rsidP="00A532B5">
            <w:pPr>
              <w:jc w:val="both"/>
            </w:pPr>
            <w:r w:rsidRPr="0036401D">
              <w:t xml:space="preserve">Der tinglyses en deklaration på den bygningsløse ejendom med standardtekst udfærdiget af </w:t>
            </w:r>
            <w:r w:rsidR="00E739CE">
              <w:t xml:space="preserve">Styrelsen for Grøn Arealomlægning </w:t>
            </w:r>
            <w:r w:rsidR="00F76A1C">
              <w:t>og</w:t>
            </w:r>
            <w:r w:rsidR="00E739CE">
              <w:t xml:space="preserve"> Vandmiljø</w:t>
            </w:r>
            <w:r w:rsidRPr="0036401D">
              <w:t xml:space="preserve"> med følgende indhold,</w:t>
            </w:r>
            <w:r w:rsidR="002219A5" w:rsidRPr="0036401D">
              <w:t xml:space="preserve"> jf. lovens § 10, stk. 2, nr. 1 og </w:t>
            </w:r>
            <w:r w:rsidRPr="0036401D">
              <w:t>3:</w:t>
            </w:r>
          </w:p>
          <w:p w:rsidR="00717639" w:rsidRPr="0036401D" w:rsidRDefault="00717639" w:rsidP="005D3712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1)</w:t>
            </w:r>
            <w:r w:rsidRPr="0036401D">
              <w:rPr>
                <w:i/>
                <w:sz w:val="16"/>
              </w:rPr>
              <w:tab/>
              <w:t>At der ikke uden særlig tilladelse må opføres bygninger på ejendommen, og</w:t>
            </w:r>
          </w:p>
          <w:p w:rsidR="00F76A1C" w:rsidRDefault="00717639" w:rsidP="005D3712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2)</w:t>
            </w:r>
            <w:r w:rsidRPr="0036401D">
              <w:rPr>
                <w:i/>
                <w:sz w:val="16"/>
              </w:rPr>
              <w:tab/>
              <w:t>At ejendommen skal afhændes inden 6 måneder fra det tidspunkt, hvor vandforsyningsselskabet ikke længere har</w:t>
            </w:r>
          </w:p>
          <w:p w:rsidR="00717639" w:rsidRPr="0036401D" w:rsidRDefault="00F76A1C" w:rsidP="00F76A1C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b</w:t>
            </w:r>
            <w:r w:rsidRPr="0036401D">
              <w:rPr>
                <w:i/>
                <w:sz w:val="16"/>
              </w:rPr>
              <w:t>ehov</w:t>
            </w:r>
            <w:r w:rsidR="00717639" w:rsidRPr="0036401D">
              <w:rPr>
                <w:i/>
                <w:sz w:val="16"/>
              </w:rPr>
              <w:t xml:space="preserve"> for ejendommen eller det pågældende areal til beskyttelse af drikkevandsressourcen, medmindre der opnås dispe</w:t>
            </w:r>
            <w:r>
              <w:rPr>
                <w:i/>
                <w:sz w:val="16"/>
              </w:rPr>
              <w:t>n</w:t>
            </w:r>
            <w:r w:rsidR="00717639" w:rsidRPr="0036401D">
              <w:rPr>
                <w:i/>
                <w:sz w:val="16"/>
              </w:rPr>
              <w:t>s</w:t>
            </w:r>
            <w:r>
              <w:rPr>
                <w:i/>
                <w:sz w:val="16"/>
              </w:rPr>
              <w:t>a</w:t>
            </w:r>
            <w:r w:rsidR="00717639" w:rsidRPr="0036401D">
              <w:rPr>
                <w:i/>
                <w:sz w:val="16"/>
              </w:rPr>
              <w:t>tion efter lovens § 23, stk. 4.</w:t>
            </w:r>
          </w:p>
          <w:p w:rsidR="00717639" w:rsidRDefault="00E739CE" w:rsidP="005D3712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Styrelsen for Grøn Arealomlægning </w:t>
            </w:r>
            <w:r w:rsidR="00F76A1C">
              <w:rPr>
                <w:sz w:val="16"/>
              </w:rPr>
              <w:t>og</w:t>
            </w:r>
            <w:r>
              <w:rPr>
                <w:sz w:val="16"/>
              </w:rPr>
              <w:t xml:space="preserve"> Vandmiljø</w:t>
            </w:r>
            <w:r w:rsidR="00A532B5" w:rsidRPr="0036401D">
              <w:rPr>
                <w:sz w:val="16"/>
              </w:rPr>
              <w:t xml:space="preserve"> skal være anført som påtaleberettiget.</w:t>
            </w:r>
          </w:p>
          <w:p w:rsidR="0036401D" w:rsidRPr="0036401D" w:rsidRDefault="0036401D" w:rsidP="005D3712">
            <w:pPr>
              <w:jc w:val="both"/>
            </w:pPr>
          </w:p>
        </w:tc>
      </w:tr>
      <w:tr w:rsidR="00717639" w:rsidRPr="0036401D" w:rsidTr="009C71F0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Ovennævnte deklaration vil blive anmeldt til tinglysning således, at tinglysningen kan ske uden retsanmærkning inden 2 måneder fra registreringen af den matrikulære ændring i Geodatastyrelsen</w:t>
            </w:r>
          </w:p>
          <w:p w:rsidR="00717639" w:rsidRPr="0036401D" w:rsidRDefault="00717639" w:rsidP="005D3712">
            <w:pPr>
              <w:jc w:val="both"/>
            </w:pPr>
          </w:p>
        </w:tc>
      </w:tr>
    </w:tbl>
    <w:p w:rsidR="00F76A1C" w:rsidRDefault="00F76A1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Caption w:val="Landinspektøren erklærer"/>
        <w:tblDescription w:val="Landinspektøren erklærer"/>
      </w:tblPr>
      <w:tblGrid>
        <w:gridCol w:w="971"/>
        <w:gridCol w:w="8940"/>
      </w:tblGrid>
      <w:tr w:rsidR="004F5C3A" w:rsidRPr="0036401D" w:rsidTr="009C71F0">
        <w:trPr>
          <w:tblHeader/>
        </w:trPr>
        <w:tc>
          <w:tcPr>
            <w:tcW w:w="490" w:type="pct"/>
            <w:shd w:val="clear" w:color="auto" w:fill="auto"/>
          </w:tcPr>
          <w:p w:rsidR="004F5C3A" w:rsidRPr="0036401D" w:rsidRDefault="004F5C3A" w:rsidP="005D3712">
            <w:pPr>
              <w:jc w:val="center"/>
            </w:pPr>
          </w:p>
          <w:p w:rsidR="004F5C3A" w:rsidRPr="0036401D" w:rsidRDefault="004F5C3A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shd w:val="clear" w:color="auto" w:fill="auto"/>
          </w:tcPr>
          <w:p w:rsidR="004F5C3A" w:rsidRPr="0036401D" w:rsidRDefault="004F5C3A" w:rsidP="005D3712">
            <w:pPr>
              <w:jc w:val="both"/>
            </w:pPr>
          </w:p>
          <w:p w:rsidR="004F5C3A" w:rsidRPr="0036401D" w:rsidRDefault="004F5C3A" w:rsidP="005D3712">
            <w:pPr>
              <w:jc w:val="both"/>
            </w:pPr>
            <w:r w:rsidRPr="0036401D">
              <w:t xml:space="preserve">Et oversigtskort over de berørte arealer og kopi af denne erklæring sendes til </w:t>
            </w:r>
            <w:r w:rsidR="00E739CE">
              <w:t>Styrelsen for Grøn Arealomlægning &amp; Vandmiljø</w:t>
            </w:r>
            <w:r w:rsidRPr="0036401D">
              <w:t xml:space="preserve"> samtidig med, at den matrikulære sag sendes til Geodatastyrelsen.</w:t>
            </w:r>
            <w:r w:rsidR="002B2497">
              <w:br/>
            </w:r>
          </w:p>
        </w:tc>
      </w:tr>
    </w:tbl>
    <w:p w:rsidR="00717639" w:rsidRPr="00EE1167" w:rsidRDefault="00717639" w:rsidP="003E71C7">
      <w:pPr>
        <w:pStyle w:val="Overskrift3"/>
        <w:numPr>
          <w:ilvl w:val="2"/>
          <w:numId w:val="3"/>
        </w:numPr>
        <w:tabs>
          <w:tab w:val="clear" w:pos="720"/>
        </w:tabs>
        <w:ind w:left="284" w:hanging="284"/>
        <w:rPr>
          <w:rFonts w:ascii="Georgia" w:hAnsi="Georgia"/>
          <w:sz w:val="20"/>
        </w:rPr>
      </w:pPr>
      <w:r w:rsidRPr="00EE1167">
        <w:rPr>
          <w:rFonts w:ascii="Georgia" w:hAnsi="Georgia"/>
          <w:sz w:val="20"/>
        </w:rPr>
        <w:t>Juridisk person med almennyttigt naturbeskyttelsesformål</w:t>
      </w:r>
      <w:r w:rsidRPr="00EE1167">
        <w:rPr>
          <w:rFonts w:ascii="Georgia" w:hAnsi="Georgia"/>
          <w:sz w:val="20"/>
        </w:rPr>
        <w:tab/>
      </w:r>
    </w:p>
    <w:p w:rsidR="00717639" w:rsidRPr="0036401D" w:rsidRDefault="00717639" w:rsidP="0036401D">
      <w:pPr>
        <w:spacing w:before="120" w:after="120"/>
        <w:jc w:val="both"/>
        <w:rPr>
          <w:b/>
        </w:rPr>
      </w:pPr>
      <w:r w:rsidRPr="0036401D">
        <w:rPr>
          <w:b/>
        </w:rPr>
        <w:t xml:space="preserve">Oplysning om den </w:t>
      </w:r>
      <w:r w:rsidR="007E047D">
        <w:rPr>
          <w:b/>
        </w:rPr>
        <w:t xml:space="preserve">forhåndsgodkendte </w:t>
      </w:r>
      <w:r w:rsidR="001E08B7">
        <w:rPr>
          <w:b/>
        </w:rPr>
        <w:t xml:space="preserve">juridiske </w:t>
      </w:r>
      <w:r w:rsidRPr="0036401D">
        <w:rPr>
          <w:b/>
        </w:rPr>
        <w:t>pers</w:t>
      </w:r>
      <w:r w:rsidR="007E047D">
        <w:rPr>
          <w:b/>
        </w:rPr>
        <w:t xml:space="preserve">on </w:t>
      </w:r>
      <w:r w:rsidR="00865065">
        <w:rPr>
          <w:b/>
        </w:rPr>
        <w:t xml:space="preserve">                                        </w:t>
      </w:r>
      <w:r w:rsidR="00865065" w:rsidRPr="0036401D">
        <w:rPr>
          <w:b/>
        </w:rPr>
        <w:t xml:space="preserve">      § 10, stk. 4, jf. § 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juridiske person"/>
        <w:tblDescription w:val="Oplysninger om den juridiske person med almennyttig naturbeskyttelsesformål"/>
      </w:tblPr>
      <w:tblGrid>
        <w:gridCol w:w="3302"/>
        <w:gridCol w:w="3364"/>
        <w:gridCol w:w="3245"/>
      </w:tblGrid>
      <w:tr w:rsidR="00717639" w:rsidRPr="0036401D" w:rsidTr="00B36C4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Navn</w:t>
            </w:r>
          </w:p>
          <w:p w:rsidR="004F5C3A" w:rsidRPr="0036401D" w:rsidRDefault="004F5C3A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</w:pPr>
            <w:r w:rsidRPr="0036401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6401D">
              <w:instrText xml:space="preserve"> FORMTEXT </w:instrText>
            </w:r>
            <w:r w:rsidRPr="0036401D">
              <w:fldChar w:fldCharType="separate"/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fldChar w:fldCharType="end"/>
            </w:r>
          </w:p>
        </w:tc>
      </w:tr>
      <w:tr w:rsidR="00717639" w:rsidRPr="0036401D" w:rsidTr="00B36C45">
        <w:trPr>
          <w:tblHeader/>
        </w:trPr>
        <w:tc>
          <w:tcPr>
            <w:tcW w:w="1666" w:type="pct"/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CVR-nummer</w:t>
            </w:r>
          </w:p>
          <w:p w:rsidR="004F5C3A" w:rsidRPr="0036401D" w:rsidRDefault="004F5C3A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</w:pPr>
            <w:r w:rsidRPr="0036401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6401D">
              <w:instrText xml:space="preserve"> FORMTEXT </w:instrText>
            </w:r>
            <w:r w:rsidRPr="0036401D">
              <w:fldChar w:fldCharType="separate"/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fldChar w:fldCharType="end"/>
            </w:r>
          </w:p>
        </w:tc>
        <w:tc>
          <w:tcPr>
            <w:tcW w:w="1697" w:type="pct"/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Telefonnummer</w:t>
            </w:r>
          </w:p>
          <w:p w:rsidR="004F5C3A" w:rsidRPr="0036401D" w:rsidRDefault="004F5C3A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</w:pPr>
            <w:r w:rsidRPr="0036401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6401D">
              <w:instrText xml:space="preserve"> FORMTEXT </w:instrText>
            </w:r>
            <w:r w:rsidRPr="0036401D">
              <w:fldChar w:fldCharType="separate"/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fldChar w:fldCharType="end"/>
            </w:r>
          </w:p>
        </w:tc>
        <w:tc>
          <w:tcPr>
            <w:tcW w:w="1637" w:type="pct"/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E-mail</w:t>
            </w:r>
          </w:p>
          <w:p w:rsidR="004F5C3A" w:rsidRPr="0036401D" w:rsidRDefault="004F5C3A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</w:pPr>
            <w:r w:rsidRPr="0036401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6401D">
              <w:instrText xml:space="preserve"> FORMTEXT </w:instrText>
            </w:r>
            <w:r w:rsidRPr="0036401D">
              <w:fldChar w:fldCharType="separate"/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fldChar w:fldCharType="end"/>
            </w:r>
          </w:p>
        </w:tc>
      </w:tr>
      <w:tr w:rsidR="00717639" w:rsidRPr="0036401D" w:rsidTr="00B36C4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717639" w:rsidRPr="0036401D" w:rsidRDefault="004F5C3A" w:rsidP="005D3712">
            <w:pPr>
              <w:jc w:val="both"/>
            </w:pPr>
            <w:r w:rsidRPr="0036401D">
              <w:t>A</w:t>
            </w:r>
            <w:r w:rsidR="00717639" w:rsidRPr="0036401D">
              <w:t>dresse</w:t>
            </w:r>
          </w:p>
          <w:p w:rsidR="004F5C3A" w:rsidRPr="0036401D" w:rsidRDefault="004F5C3A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</w:pPr>
            <w:r w:rsidRPr="0036401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6401D">
              <w:instrText xml:space="preserve"> FORMTEXT </w:instrText>
            </w:r>
            <w:r w:rsidRPr="0036401D">
              <w:fldChar w:fldCharType="separate"/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rPr>
                <w:noProof/>
              </w:rPr>
              <w:t> </w:t>
            </w:r>
            <w:r w:rsidRPr="0036401D">
              <w:fldChar w:fldCharType="end"/>
            </w:r>
          </w:p>
        </w:tc>
      </w:tr>
    </w:tbl>
    <w:p w:rsidR="00717639" w:rsidRPr="0036401D" w:rsidRDefault="00717639" w:rsidP="0036401D">
      <w:pPr>
        <w:spacing w:before="240" w:after="120"/>
        <w:jc w:val="both"/>
        <w:rPr>
          <w:i/>
          <w:sz w:val="16"/>
        </w:rPr>
      </w:pPr>
      <w:r w:rsidRPr="0036401D">
        <w:rPr>
          <w:i/>
          <w:sz w:val="16"/>
        </w:rPr>
        <w:t>Landinspektøren erklærer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andinspektøren erklærer"/>
        <w:tblDescription w:val="Landinspektøren erklærer"/>
      </w:tblPr>
      <w:tblGrid>
        <w:gridCol w:w="971"/>
        <w:gridCol w:w="8940"/>
      </w:tblGrid>
      <w:tr w:rsidR="007E291D" w:rsidRPr="0036401D" w:rsidTr="00B36C4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91D" w:rsidRPr="0036401D" w:rsidRDefault="007E291D" w:rsidP="000E4051">
            <w:pPr>
              <w:jc w:val="both"/>
            </w:pPr>
          </w:p>
          <w:p w:rsidR="007E291D" w:rsidRPr="0036401D" w:rsidRDefault="007E291D" w:rsidP="007E291D">
            <w:pPr>
              <w:jc w:val="both"/>
            </w:pPr>
            <w:r w:rsidRPr="0036401D">
              <w:t xml:space="preserve">    </w:t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E291D" w:rsidRPr="0036401D" w:rsidRDefault="007E291D" w:rsidP="000E4051">
            <w:pPr>
              <w:jc w:val="both"/>
            </w:pPr>
          </w:p>
          <w:p w:rsidR="007E291D" w:rsidRPr="0036401D" w:rsidRDefault="00C91914" w:rsidP="000E4051">
            <w:pPr>
              <w:jc w:val="both"/>
            </w:pPr>
            <w:r w:rsidRPr="0036401D">
              <w:t>L</w:t>
            </w:r>
            <w:r w:rsidR="007E291D" w:rsidRPr="0036401D">
              <w:t>andbrugsejendommen uden beb</w:t>
            </w:r>
            <w:r w:rsidR="00BE35DE" w:rsidRPr="0036401D">
              <w:t>oelsesbygning på</w:t>
            </w:r>
            <w:r w:rsidR="007E291D" w:rsidRPr="0036401D">
              <w:t xml:space="preserve"> 2 ha</w:t>
            </w:r>
            <w:r w:rsidR="00BE35DE" w:rsidRPr="0036401D">
              <w:t xml:space="preserve"> eller derover </w:t>
            </w:r>
            <w:r w:rsidR="00F76A1C" w:rsidRPr="0036401D">
              <w:t>eksklusive</w:t>
            </w:r>
            <w:r w:rsidR="00BE35DE" w:rsidRPr="0036401D">
              <w:t xml:space="preserve"> vejareal</w:t>
            </w:r>
            <w:r w:rsidR="00856B3C" w:rsidRPr="0036401D">
              <w:t xml:space="preserve"> (som registreret i matriklen)</w:t>
            </w:r>
          </w:p>
          <w:p w:rsidR="007E291D" w:rsidRPr="0036401D" w:rsidRDefault="007E291D" w:rsidP="000E4051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  <w:rPr>
                <w:i/>
              </w:rPr>
            </w:pPr>
            <w:r w:rsidRPr="0036401D">
              <w:t>Erhververen har opnået forhåndsgodkendelse i henhold til lovens § 24, stk. 6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>Arealet ligger inden for et område, som er fastlagt efter reglerne i lovens § 24, stk. 7, jf. § 1</w:t>
            </w:r>
            <w:r w:rsidR="007E047D">
              <w:t>7</w:t>
            </w:r>
            <w:r w:rsidRPr="0036401D">
              <w:t xml:space="preserve"> i bekendtgørelsen om regle</w:t>
            </w:r>
            <w:r w:rsidR="00AF6EBE" w:rsidRPr="0036401D">
              <w:t>rne i lov om landbrugsejendomme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  <w:r w:rsidRPr="0036401D">
              <w:t xml:space="preserve">Arealet er på </w:t>
            </w:r>
            <w:r w:rsidRPr="0036401D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01D">
              <w:rPr>
                <w:u w:val="single"/>
              </w:rPr>
              <w:instrText xml:space="preserve"> FORMTEXT </w:instrText>
            </w:r>
            <w:r w:rsidRPr="0036401D">
              <w:rPr>
                <w:u w:val="single"/>
              </w:rPr>
            </w:r>
            <w:r w:rsidRPr="0036401D">
              <w:rPr>
                <w:u w:val="single"/>
              </w:rPr>
              <w:fldChar w:fldCharType="separate"/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noProof/>
                <w:u w:val="single"/>
              </w:rPr>
              <w:t> </w:t>
            </w:r>
            <w:r w:rsidRPr="0036401D">
              <w:rPr>
                <w:u w:val="single"/>
              </w:rPr>
              <w:fldChar w:fldCharType="end"/>
            </w:r>
            <w:r w:rsidRPr="0036401D">
              <w:t xml:space="preserve"> </w:t>
            </w:r>
            <w:r w:rsidR="004F5C3A" w:rsidRPr="0036401D">
              <w:t>ha.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  <w:p w:rsidR="00A532B5" w:rsidRPr="0036401D" w:rsidRDefault="00A532B5" w:rsidP="005D3712">
            <w:pPr>
              <w:jc w:val="center"/>
            </w:pP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32B5" w:rsidRPr="0036401D" w:rsidRDefault="00A532B5" w:rsidP="00A532B5">
            <w:pPr>
              <w:jc w:val="both"/>
            </w:pPr>
            <w:r w:rsidRPr="0036401D">
              <w:t xml:space="preserve">Der tinglyses en deklaration på den bygningsløse ejendom med standardtekst udfærdiget af </w:t>
            </w:r>
            <w:r w:rsidR="00E739CE">
              <w:t xml:space="preserve">Styrelsen for Grøn Arealomlægning </w:t>
            </w:r>
            <w:r w:rsidR="00F76A1C">
              <w:t>og</w:t>
            </w:r>
            <w:r w:rsidR="00E739CE">
              <w:t xml:space="preserve"> Vandmiljø</w:t>
            </w:r>
            <w:r w:rsidRPr="0036401D">
              <w:t xml:space="preserve"> med følgende indhold,</w:t>
            </w:r>
            <w:r w:rsidR="002219A5" w:rsidRPr="0036401D">
              <w:t xml:space="preserve"> jf. lovens § 10, stk. 2, nr. 1 og </w:t>
            </w:r>
            <w:r w:rsidRPr="0036401D">
              <w:t>3:</w:t>
            </w:r>
          </w:p>
          <w:p w:rsidR="00E739CE" w:rsidRDefault="00E739CE" w:rsidP="00A532B5">
            <w:pPr>
              <w:ind w:left="310" w:hanging="283"/>
              <w:jc w:val="both"/>
              <w:rPr>
                <w:i/>
                <w:sz w:val="16"/>
              </w:rPr>
            </w:pPr>
          </w:p>
          <w:p w:rsidR="00A532B5" w:rsidRPr="0036401D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1)</w:t>
            </w:r>
            <w:r w:rsidRPr="0036401D">
              <w:rPr>
                <w:i/>
                <w:sz w:val="16"/>
              </w:rPr>
              <w:tab/>
              <w:t>At der ikke uden særlig tilladelse må opføres bygninger på ejendommen,</w:t>
            </w:r>
          </w:p>
          <w:p w:rsidR="00F76A1C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2)</w:t>
            </w:r>
            <w:r w:rsidRPr="0036401D">
              <w:rPr>
                <w:i/>
                <w:sz w:val="16"/>
              </w:rPr>
              <w:tab/>
              <w:t xml:space="preserve">At ejendommen kun kan afhændes til sammenlægning med en anden landbrugsejendom eller som </w:t>
            </w:r>
            <w:r w:rsidR="00F76A1C" w:rsidRPr="0036401D">
              <w:rPr>
                <w:i/>
                <w:sz w:val="16"/>
              </w:rPr>
              <w:t>et landbrugseje</w:t>
            </w:r>
          </w:p>
          <w:p w:rsidR="00A532B5" w:rsidRPr="0036401D" w:rsidRDefault="00A532B5" w:rsidP="00A532B5">
            <w:pPr>
              <w:ind w:left="310" w:hanging="283"/>
              <w:jc w:val="both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dom uden beboelsesbygning.</w:t>
            </w:r>
          </w:p>
          <w:p w:rsidR="00A532B5" w:rsidRPr="0036401D" w:rsidRDefault="00E739CE" w:rsidP="005D3712">
            <w:pPr>
              <w:ind w:left="310" w:hanging="310"/>
              <w:rPr>
                <w:i/>
                <w:sz w:val="16"/>
              </w:rPr>
            </w:pPr>
            <w:r>
              <w:rPr>
                <w:sz w:val="16"/>
              </w:rPr>
              <w:t xml:space="preserve">Styrelsen for Grøn Arealomlægning </w:t>
            </w:r>
            <w:r w:rsidR="00F76A1C">
              <w:rPr>
                <w:sz w:val="16"/>
              </w:rPr>
              <w:t>og</w:t>
            </w:r>
            <w:r>
              <w:rPr>
                <w:sz w:val="16"/>
              </w:rPr>
              <w:t xml:space="preserve"> Vandmiljø</w:t>
            </w:r>
            <w:r w:rsidR="00A532B5" w:rsidRPr="0036401D">
              <w:rPr>
                <w:sz w:val="16"/>
              </w:rPr>
              <w:t xml:space="preserve"> skal være anført som påtaleberettiget</w:t>
            </w:r>
          </w:p>
          <w:p w:rsidR="00A532B5" w:rsidRPr="0036401D" w:rsidRDefault="00A532B5" w:rsidP="005D3712">
            <w:pPr>
              <w:ind w:left="310" w:hanging="310"/>
              <w:rPr>
                <w:i/>
                <w:sz w:val="16"/>
              </w:rPr>
            </w:pPr>
          </w:p>
          <w:p w:rsidR="00A532B5" w:rsidRPr="0036401D" w:rsidRDefault="002219A5" w:rsidP="00A532B5">
            <w:pPr>
              <w:rPr>
                <w:sz w:val="16"/>
              </w:rPr>
            </w:pPr>
            <w:r w:rsidRPr="0036401D">
              <w:rPr>
                <w:sz w:val="16"/>
              </w:rPr>
              <w:t>D</w:t>
            </w:r>
            <w:r w:rsidR="00A532B5" w:rsidRPr="0036401D">
              <w:rPr>
                <w:sz w:val="16"/>
              </w:rPr>
              <w:t>eklaration</w:t>
            </w:r>
            <w:r w:rsidRPr="0036401D">
              <w:rPr>
                <w:sz w:val="16"/>
              </w:rPr>
              <w:t>en</w:t>
            </w:r>
            <w:r w:rsidR="00A532B5" w:rsidRPr="0036401D">
              <w:rPr>
                <w:sz w:val="16"/>
              </w:rPr>
              <w:t xml:space="preserve"> på den bygningsløse ejendom </w:t>
            </w:r>
            <w:r w:rsidRPr="0036401D">
              <w:rPr>
                <w:sz w:val="16"/>
              </w:rPr>
              <w:t>endvidere have</w:t>
            </w:r>
            <w:r w:rsidR="00A532B5" w:rsidRPr="0036401D">
              <w:rPr>
                <w:sz w:val="16"/>
              </w:rPr>
              <w:t xml:space="preserve"> følgende indhold, jf. § 24, stk. 1, nr. 3</w:t>
            </w:r>
          </w:p>
          <w:p w:rsidR="00717639" w:rsidRPr="0036401D" w:rsidRDefault="00A532B5" w:rsidP="005D3712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1</w:t>
            </w:r>
            <w:r w:rsidR="00717639" w:rsidRPr="0036401D">
              <w:rPr>
                <w:i/>
                <w:sz w:val="16"/>
              </w:rPr>
              <w:t>)</w:t>
            </w:r>
            <w:r w:rsidR="00717639" w:rsidRPr="0036401D">
              <w:rPr>
                <w:i/>
                <w:sz w:val="16"/>
              </w:rPr>
              <w:tab/>
              <w:t>At erhververen forpligter sig til at:</w:t>
            </w:r>
          </w:p>
          <w:p w:rsidR="00F76A1C" w:rsidRDefault="00717639" w:rsidP="00F76A1C">
            <w:pPr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 xml:space="preserve">a) Anvende ejendommen i overensstemmelse med de generelle retningslinjer, der er fastlagt for den pågældende </w:t>
            </w:r>
          </w:p>
          <w:p w:rsidR="00717639" w:rsidRPr="0036401D" w:rsidRDefault="00717639" w:rsidP="00F76A1C">
            <w:pPr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naturtype, jf. lovens § 24, stk. 7 og §</w:t>
            </w:r>
            <w:r w:rsidR="007E047D">
              <w:rPr>
                <w:i/>
                <w:sz w:val="16"/>
              </w:rPr>
              <w:t>§</w:t>
            </w:r>
            <w:r w:rsidRPr="0036401D">
              <w:rPr>
                <w:i/>
                <w:sz w:val="16"/>
              </w:rPr>
              <w:t xml:space="preserve"> 1</w:t>
            </w:r>
            <w:r w:rsidR="007E047D">
              <w:rPr>
                <w:i/>
                <w:sz w:val="16"/>
              </w:rPr>
              <w:t>7 og 18</w:t>
            </w:r>
            <w:r w:rsidRPr="0036401D">
              <w:rPr>
                <w:i/>
                <w:sz w:val="16"/>
              </w:rPr>
              <w:t xml:space="preserve"> i bekendtgørelse om reglerne i lov om landbrugsejendomme,</w:t>
            </w:r>
          </w:p>
          <w:p w:rsidR="00717639" w:rsidRPr="0036401D" w:rsidRDefault="00717639" w:rsidP="00F76A1C">
            <w:pPr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b) At der sikres offentligheden adgang til ejendommens jorder, og</w:t>
            </w:r>
          </w:p>
          <w:p w:rsidR="00F76A1C" w:rsidRDefault="00A532B5" w:rsidP="007E047D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2</w:t>
            </w:r>
            <w:r w:rsidR="00717639" w:rsidRPr="0036401D">
              <w:rPr>
                <w:i/>
                <w:sz w:val="16"/>
              </w:rPr>
              <w:t>) At ejendommen skal afhændes efter lovens regler, hvis den ikke længere anvendes til overensstemmelse med retnin</w:t>
            </w:r>
            <w:r w:rsidR="00F76A1C">
              <w:rPr>
                <w:i/>
                <w:sz w:val="16"/>
              </w:rPr>
              <w:t>gs</w:t>
            </w:r>
          </w:p>
          <w:p w:rsidR="007E047D" w:rsidRDefault="00717639" w:rsidP="007E047D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linjerne mv. (jf. a) og b) ovenfor).</w:t>
            </w:r>
          </w:p>
          <w:p w:rsidR="00F76A1C" w:rsidRDefault="00A532B5" w:rsidP="007E047D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3) At erhverver inden 1 år efter erhvervelsen indsender en plan, der skal udarbejdes i samarbejde med kommunen, til</w:t>
            </w:r>
          </w:p>
          <w:p w:rsidR="00F76A1C" w:rsidRDefault="00E739CE" w:rsidP="007E047D">
            <w:pPr>
              <w:ind w:left="310" w:hanging="31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Styrelsen for Grøn Arealomlægning </w:t>
            </w:r>
            <w:r w:rsidR="00F76A1C">
              <w:rPr>
                <w:i/>
                <w:sz w:val="16"/>
              </w:rPr>
              <w:t>og</w:t>
            </w:r>
            <w:r>
              <w:rPr>
                <w:i/>
                <w:sz w:val="16"/>
              </w:rPr>
              <w:t xml:space="preserve"> Vandmiljø</w:t>
            </w:r>
            <w:r w:rsidR="00A532B5" w:rsidRPr="0036401D">
              <w:rPr>
                <w:i/>
                <w:sz w:val="16"/>
              </w:rPr>
              <w:t xml:space="preserve"> for ejendommens anvendelse til naturformål og for offentlighedens</w:t>
            </w:r>
          </w:p>
          <w:p w:rsidR="00F76A1C" w:rsidRDefault="00A532B5" w:rsidP="007E047D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adgang til arealerne som dokumentation for, at reglerne om offentlighedens adgang m.v. er iagttaget, jf. § 1</w:t>
            </w:r>
            <w:r w:rsidR="007E047D">
              <w:rPr>
                <w:i/>
                <w:sz w:val="16"/>
              </w:rPr>
              <w:t>8</w:t>
            </w:r>
            <w:r w:rsidRPr="0036401D">
              <w:rPr>
                <w:i/>
                <w:sz w:val="16"/>
              </w:rPr>
              <w:t>, stk. 3 i</w:t>
            </w:r>
          </w:p>
          <w:p w:rsidR="00A532B5" w:rsidRPr="0036401D" w:rsidRDefault="00A532B5" w:rsidP="007E047D">
            <w:pPr>
              <w:ind w:left="310" w:hanging="310"/>
              <w:rPr>
                <w:i/>
                <w:sz w:val="16"/>
              </w:rPr>
            </w:pPr>
            <w:r w:rsidRPr="0036401D">
              <w:rPr>
                <w:i/>
                <w:sz w:val="16"/>
              </w:rPr>
              <w:t>bekendtgørelse om reglerne i lov om landbrugsejendomme,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4F5C3A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5C3A" w:rsidRPr="0036401D" w:rsidRDefault="004F5C3A" w:rsidP="004F5C3A">
            <w:pPr>
              <w:jc w:val="center"/>
            </w:pPr>
            <w:r w:rsidRPr="0036401D">
              <w:br w:type="page"/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3A" w:rsidRPr="0036401D" w:rsidRDefault="004F5C3A" w:rsidP="005D3712">
            <w:pPr>
              <w:jc w:val="both"/>
            </w:pPr>
            <w:r w:rsidRPr="0036401D">
              <w:t>Ovennævnte deklaration anmeldes til tinglysning således, at tinglysningen kan ske uden retsanmærkning inden 2 måneder fra registreringen af den matrikulære ændring i Geodatastyrel</w:t>
            </w:r>
            <w:r w:rsidR="00AF6EBE" w:rsidRPr="0036401D">
              <w:t>sen</w:t>
            </w:r>
          </w:p>
          <w:p w:rsidR="004F5C3A" w:rsidRPr="0036401D" w:rsidRDefault="004F5C3A" w:rsidP="005D3712">
            <w:pPr>
              <w:jc w:val="both"/>
            </w:pPr>
          </w:p>
        </w:tc>
      </w:tr>
      <w:tr w:rsidR="004F5C3A" w:rsidRPr="0036401D" w:rsidTr="00B36C45">
        <w:trPr>
          <w:trHeight w:val="639"/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78E8" w:rsidRPr="0036401D" w:rsidRDefault="00CB78E8" w:rsidP="005D3712">
            <w:pPr>
              <w:jc w:val="center"/>
            </w:pPr>
          </w:p>
          <w:p w:rsidR="004F5C3A" w:rsidRPr="0036401D" w:rsidRDefault="004F5C3A" w:rsidP="005D3712">
            <w:pPr>
              <w:jc w:val="center"/>
            </w:pP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9CE" w:rsidRPr="0036401D" w:rsidRDefault="004F5C3A" w:rsidP="0036401D">
            <w:pPr>
              <w:spacing w:before="120"/>
            </w:pPr>
            <w:r w:rsidRPr="0036401D">
              <w:t xml:space="preserve">Et oversigtskort over de berørte arealer og kopi af denne erklæring sendes til </w:t>
            </w:r>
            <w:r w:rsidR="00E739CE">
              <w:t xml:space="preserve">Styrelsen for Grøn Arealomlægning </w:t>
            </w:r>
            <w:r w:rsidR="00F76A1C">
              <w:t>og</w:t>
            </w:r>
            <w:r w:rsidR="00E739CE">
              <w:t xml:space="preserve"> Vandmiljø</w:t>
            </w:r>
            <w:r w:rsidRPr="0036401D">
              <w:t xml:space="preserve"> samtidig med, at den matrikulære </w:t>
            </w:r>
            <w:r w:rsidR="00AF6EBE" w:rsidRPr="0036401D">
              <w:t>sag sendes til Geodatastyrelsen</w:t>
            </w:r>
            <w:r w:rsidR="0036401D">
              <w:t>.</w:t>
            </w:r>
            <w:r w:rsidR="002B2497">
              <w:br/>
            </w:r>
          </w:p>
        </w:tc>
      </w:tr>
    </w:tbl>
    <w:p w:rsidR="00E739CE" w:rsidRDefault="00E739CE" w:rsidP="00E739CE">
      <w:pPr>
        <w:pStyle w:val="Overskrift2"/>
        <w:numPr>
          <w:ilvl w:val="0"/>
          <w:numId w:val="0"/>
        </w:numPr>
        <w:tabs>
          <w:tab w:val="clear" w:pos="709"/>
        </w:tabs>
      </w:pPr>
    </w:p>
    <w:p w:rsidR="00E739CE" w:rsidRDefault="00E739CE" w:rsidP="00E739CE"/>
    <w:p w:rsidR="00E739CE" w:rsidRDefault="00E739CE" w:rsidP="00E739CE"/>
    <w:p w:rsidR="00E739CE" w:rsidRDefault="00E739CE" w:rsidP="00E739CE"/>
    <w:p w:rsidR="002B2497" w:rsidRDefault="002B2497" w:rsidP="00E739CE"/>
    <w:p w:rsidR="002B2497" w:rsidRPr="00E739CE" w:rsidRDefault="002B2497" w:rsidP="00E739CE"/>
    <w:p w:rsidR="00717639" w:rsidRPr="00EE1167" w:rsidRDefault="00717639" w:rsidP="00AE5F6A">
      <w:pPr>
        <w:pStyle w:val="Overskrift2"/>
        <w:tabs>
          <w:tab w:val="clear" w:pos="709"/>
        </w:tabs>
        <w:ind w:left="426" w:hanging="69"/>
      </w:pPr>
      <w:r w:rsidRPr="00EE1167">
        <w:t>Oplysning om landbrugsejendommens bygninger</w:t>
      </w:r>
    </w:p>
    <w:p w:rsidR="00717639" w:rsidRPr="0036401D" w:rsidRDefault="00717639" w:rsidP="00B55508">
      <w:pPr>
        <w:spacing w:before="240" w:after="240"/>
        <w:jc w:val="center"/>
        <w:rPr>
          <w:i/>
        </w:rPr>
      </w:pPr>
      <w:r w:rsidRPr="0036401D">
        <w:rPr>
          <w:i/>
        </w:rPr>
        <w:t xml:space="preserve">Udfyld kun det/de relevante </w:t>
      </w:r>
      <w:r w:rsidRPr="0036401D">
        <w:rPr>
          <w:b/>
          <w:i/>
        </w:rPr>
        <w:t xml:space="preserve">rubrikker </w:t>
      </w:r>
      <w:r w:rsidR="009B40EA" w:rsidRPr="0036401D">
        <w:rPr>
          <w:b/>
          <w:i/>
        </w:rPr>
        <w:t>3</w:t>
      </w:r>
      <w:r w:rsidRPr="0036401D">
        <w:rPr>
          <w:b/>
          <w:i/>
        </w:rPr>
        <w:t xml:space="preserve">a) til </w:t>
      </w:r>
      <w:r w:rsidR="009B40EA" w:rsidRPr="0036401D">
        <w:rPr>
          <w:b/>
          <w:i/>
        </w:rPr>
        <w:t>3e</w:t>
      </w:r>
      <w:r w:rsidRPr="0036401D">
        <w:rPr>
          <w:b/>
          <w:i/>
        </w:rPr>
        <w:t>)</w:t>
      </w:r>
      <w:r w:rsidR="004F5C3A" w:rsidRPr="0036401D">
        <w:rPr>
          <w:i/>
        </w:rPr>
        <w:t xml:space="preserve"> nedenfor:</w:t>
      </w:r>
    </w:p>
    <w:p w:rsidR="00717639" w:rsidRPr="0036401D" w:rsidRDefault="00717639" w:rsidP="0036401D">
      <w:pPr>
        <w:spacing w:after="120"/>
        <w:jc w:val="both"/>
        <w:rPr>
          <w:sz w:val="16"/>
        </w:rPr>
      </w:pPr>
      <w:r w:rsidRPr="0036401D">
        <w:rPr>
          <w:i/>
          <w:sz w:val="16"/>
        </w:rPr>
        <w:t>Landinspektøren erklærer</w:t>
      </w:r>
      <w:r w:rsidRPr="0036401D">
        <w:rPr>
          <w:sz w:val="16"/>
        </w:rPr>
        <w:t xml:space="preserve"> (hvis ja, sæt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landbrugsejendommens bygninger"/>
        <w:tblDescription w:val="Oplysninger om landbrugsejendommens bygninger"/>
      </w:tblPr>
      <w:tblGrid>
        <w:gridCol w:w="971"/>
        <w:gridCol w:w="8940"/>
      </w:tblGrid>
      <w:tr w:rsidR="00717639" w:rsidRPr="0036401D" w:rsidTr="00B36C45">
        <w:trPr>
          <w:tblHeader/>
        </w:trPr>
        <w:tc>
          <w:tcPr>
            <w:tcW w:w="490" w:type="pct"/>
            <w:tcBorders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r w:rsidRPr="0036401D">
              <w:rPr>
                <w:b/>
              </w:rPr>
              <w:t xml:space="preserve">a) </w:t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</w:pPr>
          </w:p>
          <w:p w:rsidR="00717639" w:rsidRPr="0036401D" w:rsidRDefault="00717639" w:rsidP="005D3712">
            <w:pPr>
              <w:jc w:val="both"/>
              <w:rPr>
                <w:b/>
                <w:i/>
              </w:rPr>
            </w:pPr>
            <w:r w:rsidRPr="0036401D">
              <w:t>Landbrugsejendommens beboelsesbygning fraskilles med et areal på 2 ha eller derover som en landbrugsejendom</w:t>
            </w:r>
            <w:r w:rsidR="00AF6EBE" w:rsidRPr="0036401D">
              <w:t xml:space="preserve">, </w:t>
            </w:r>
            <w:r w:rsidR="00AF6EBE" w:rsidRPr="0036401D">
              <w:rPr>
                <w:b/>
                <w:i/>
              </w:rPr>
              <w:t>eller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r w:rsidRPr="0036401D">
              <w:rPr>
                <w:b/>
              </w:rPr>
              <w:t>b)</w:t>
            </w:r>
            <w:r w:rsidRPr="0036401D">
              <w:t xml:space="preserve"> </w:t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  <w:rPr>
                <w:b/>
                <w:i/>
              </w:rPr>
            </w:pPr>
            <w:r w:rsidRPr="0036401D">
              <w:t>Restejendommen med ejendommens beboelsesbygning nedbringes til under 2 ha uden landbrugspligt</w:t>
            </w:r>
            <w:r w:rsidR="00AF6EBE" w:rsidRPr="0036401D">
              <w:rPr>
                <w:i/>
              </w:rPr>
              <w:t xml:space="preserve">, </w:t>
            </w:r>
            <w:r w:rsidR="00AF6EBE" w:rsidRPr="0036401D">
              <w:rPr>
                <w:b/>
                <w:i/>
              </w:rPr>
              <w:t>eller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r w:rsidRPr="0036401D">
              <w:rPr>
                <w:b/>
              </w:rPr>
              <w:t xml:space="preserve">c) </w:t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7639" w:rsidRPr="0036401D" w:rsidRDefault="00717639" w:rsidP="005D3712">
            <w:pPr>
              <w:jc w:val="both"/>
              <w:rPr>
                <w:b/>
                <w:i/>
              </w:rPr>
            </w:pPr>
            <w:r w:rsidRPr="0036401D">
              <w:t xml:space="preserve">Landbrugsejendommens beboelsesbygning nedrives og Geodatastyrelsen er anmodet om at registrere </w:t>
            </w:r>
            <w:r w:rsidR="009C55C6" w:rsidRPr="0036401D">
              <w:rPr>
                <w:b/>
              </w:rPr>
              <w:t>hele</w:t>
            </w:r>
            <w:r w:rsidR="009C55C6" w:rsidRPr="0036401D">
              <w:t xml:space="preserve"> </w:t>
            </w:r>
            <w:r w:rsidRPr="0036401D">
              <w:t>ejendommen som en landbru</w:t>
            </w:r>
            <w:r w:rsidR="00AF6EBE" w:rsidRPr="0036401D">
              <w:t xml:space="preserve">gsejendom uden beboelsesbygning, </w:t>
            </w:r>
            <w:r w:rsidR="00AF6EBE" w:rsidRPr="0036401D">
              <w:rPr>
                <w:b/>
                <w:i/>
              </w:rPr>
              <w:t>eller</w:t>
            </w:r>
          </w:p>
          <w:p w:rsidR="00717639" w:rsidRPr="0036401D" w:rsidRDefault="00717639" w:rsidP="005D3712">
            <w:pPr>
              <w:jc w:val="both"/>
            </w:pPr>
          </w:p>
        </w:tc>
      </w:tr>
      <w:tr w:rsidR="00717639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7639" w:rsidRPr="0036401D" w:rsidRDefault="00717639" w:rsidP="005D3712">
            <w:r w:rsidRPr="0036401D">
              <w:rPr>
                <w:b/>
              </w:rPr>
              <w:t xml:space="preserve">d) </w:t>
            </w:r>
            <w:r w:rsidRPr="0036401D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instrText xml:space="preserve"> FORMCHECKBOX </w:instrText>
            </w:r>
            <w:r w:rsidR="00903DB7">
              <w:fldChar w:fldCharType="separate"/>
            </w:r>
            <w:r w:rsidRPr="0036401D"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489E" w:rsidRPr="00F76A1C" w:rsidRDefault="009B40EA" w:rsidP="005D3712">
            <w:pPr>
              <w:jc w:val="both"/>
              <w:rPr>
                <w:b/>
                <w:i/>
              </w:rPr>
            </w:pPr>
            <w:r w:rsidRPr="0036401D">
              <w:t>L</w:t>
            </w:r>
            <w:r w:rsidR="00717639" w:rsidRPr="0036401D">
              <w:t>andbrugsejendommens beboelsesbygning fraskilles med et areal på 2 ha eller derover uden landbrugspligt, jf. lovens § 6, stk. 1, nr. 3</w:t>
            </w:r>
            <w:r w:rsidRPr="0036401D">
              <w:t>, da ejendommen inden 5 år agtes anvendt til husdyrproduktion i bestående driftsbygninger eller til opførelse af nye bygninger til husdyrproduktion hvortil der foreligger tilladelse fra kommunen efter planloven og miljøreglerne</w:t>
            </w:r>
            <w:r w:rsidR="00E96BD6">
              <w:t xml:space="preserve"> </w:t>
            </w:r>
            <w:r w:rsidR="00E96BD6" w:rsidRPr="00E96BD6">
              <w:rPr>
                <w:i/>
                <w:sz w:val="18"/>
              </w:rPr>
              <w:t xml:space="preserve">(der skal </w:t>
            </w:r>
            <w:r w:rsidR="00E96BD6">
              <w:rPr>
                <w:i/>
                <w:sz w:val="18"/>
              </w:rPr>
              <w:t xml:space="preserve">også </w:t>
            </w:r>
            <w:r w:rsidR="00E96BD6" w:rsidRPr="00E96BD6">
              <w:rPr>
                <w:i/>
                <w:sz w:val="18"/>
              </w:rPr>
              <w:t>vedlægges udfyldt § 6 erklæring for at landbrugspligten kan ophæves)</w:t>
            </w:r>
            <w:r w:rsidRPr="0036401D">
              <w:rPr>
                <w:b/>
                <w:i/>
              </w:rPr>
              <w:t>, eller</w:t>
            </w:r>
          </w:p>
        </w:tc>
      </w:tr>
      <w:tr w:rsidR="00397179" w:rsidRPr="0036401D" w:rsidTr="00B36C45">
        <w:trPr>
          <w:tblHeader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78E8" w:rsidRPr="0036401D" w:rsidRDefault="00CB78E8" w:rsidP="000E4051">
            <w:pPr>
              <w:rPr>
                <w:b/>
              </w:rPr>
            </w:pPr>
          </w:p>
          <w:p w:rsidR="00397179" w:rsidRPr="0036401D" w:rsidRDefault="00397179" w:rsidP="00CB78E8">
            <w:pPr>
              <w:spacing w:before="60"/>
              <w:rPr>
                <w:b/>
              </w:rPr>
            </w:pPr>
            <w:r w:rsidRPr="0036401D">
              <w:rPr>
                <w:b/>
              </w:rPr>
              <w:t xml:space="preserve">e) </w:t>
            </w:r>
            <w:r w:rsidRPr="0036401D">
              <w:rPr>
                <w:b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01D">
              <w:rPr>
                <w:b/>
              </w:rPr>
              <w:instrText xml:space="preserve"> FORMCHECKBOX </w:instrText>
            </w:r>
            <w:r w:rsidR="00903DB7">
              <w:rPr>
                <w:b/>
              </w:rPr>
            </w:r>
            <w:r w:rsidR="00903DB7">
              <w:rPr>
                <w:b/>
              </w:rPr>
              <w:fldChar w:fldCharType="separate"/>
            </w:r>
            <w:r w:rsidRPr="0036401D">
              <w:rPr>
                <w:b/>
              </w:rPr>
              <w:fldChar w:fldCharType="end"/>
            </w:r>
          </w:p>
        </w:tc>
        <w:tc>
          <w:tcPr>
            <w:tcW w:w="4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8" w:rsidRPr="0036401D" w:rsidRDefault="00CB78E8" w:rsidP="000E4051">
            <w:pPr>
              <w:jc w:val="both"/>
            </w:pPr>
          </w:p>
          <w:p w:rsidR="00397179" w:rsidRDefault="00397179" w:rsidP="000E4051">
            <w:pPr>
              <w:jc w:val="both"/>
            </w:pPr>
            <w:r w:rsidRPr="0036401D">
              <w:t xml:space="preserve">Landbrugsejendommens beboelsesbygning fraskilles og overføres til en anden landbrugsejendom, og der vedlægges § 29 erklæring for modtagende ejendom eller tilladelse fra </w:t>
            </w:r>
            <w:r w:rsidR="00E739CE">
              <w:t>Styrelsen for Grøn Arealomlægning &amp; Vandmiljø</w:t>
            </w:r>
            <w:r w:rsidRPr="0036401D">
              <w:t>.</w:t>
            </w:r>
          </w:p>
          <w:p w:rsidR="0036401D" w:rsidRPr="0036401D" w:rsidRDefault="0036401D" w:rsidP="000E4051">
            <w:pPr>
              <w:jc w:val="both"/>
            </w:pPr>
          </w:p>
        </w:tc>
      </w:tr>
    </w:tbl>
    <w:p w:rsidR="00EE1167" w:rsidRDefault="00EE1167" w:rsidP="00EE1167">
      <w:pPr>
        <w:rPr>
          <w:b/>
        </w:rPr>
      </w:pPr>
    </w:p>
    <w:p w:rsidR="00717639" w:rsidRPr="00EE1167" w:rsidRDefault="00717639" w:rsidP="00AE5F6A">
      <w:pPr>
        <w:pStyle w:val="Overskrift2"/>
        <w:tabs>
          <w:tab w:val="clear" w:pos="709"/>
        </w:tabs>
        <w:ind w:left="426" w:hanging="69"/>
      </w:pPr>
      <w:r w:rsidRPr="00EE1167">
        <w:t>Underskrift</w:t>
      </w:r>
    </w:p>
    <w:p w:rsidR="0036401D" w:rsidRPr="00F5512F" w:rsidRDefault="0036401D" w:rsidP="0036401D">
      <w:pPr>
        <w:spacing w:after="120"/>
        <w:jc w:val="both"/>
        <w:rPr>
          <w:sz w:val="16"/>
        </w:rPr>
      </w:pPr>
      <w:r w:rsidRPr="00F5512F">
        <w:rPr>
          <w:i/>
          <w:sz w:val="16"/>
        </w:rPr>
        <w:t>Ved underskrift indestår landinspektøren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3302"/>
        <w:gridCol w:w="3364"/>
        <w:gridCol w:w="3245"/>
      </w:tblGrid>
      <w:tr w:rsidR="0036401D" w:rsidRPr="00F5512F" w:rsidTr="00B36C4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36401D" w:rsidRPr="00F5512F" w:rsidRDefault="0036401D" w:rsidP="00202E1D">
            <w:pPr>
              <w:tabs>
                <w:tab w:val="left" w:pos="3030"/>
              </w:tabs>
              <w:jc w:val="both"/>
            </w:pPr>
            <w:r w:rsidRPr="00F5512F">
              <w:t>Landinspektørens underskrift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pPr>
              <w:jc w:val="both"/>
            </w:pPr>
          </w:p>
        </w:tc>
      </w:tr>
      <w:tr w:rsidR="0036401D" w:rsidRPr="00F5512F" w:rsidTr="00B36C45">
        <w:trPr>
          <w:tblHeader/>
        </w:trPr>
        <w:tc>
          <w:tcPr>
            <w:tcW w:w="1666" w:type="pct"/>
            <w:shd w:val="clear" w:color="auto" w:fill="auto"/>
          </w:tcPr>
          <w:p w:rsidR="0036401D" w:rsidRPr="00F5512F" w:rsidRDefault="0036401D" w:rsidP="00202E1D">
            <w:pPr>
              <w:jc w:val="both"/>
            </w:pPr>
            <w:r w:rsidRPr="00F5512F">
              <w:t>Sted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pPr>
              <w:tabs>
                <w:tab w:val="center" w:pos="1534"/>
              </w:tabs>
              <w:jc w:val="both"/>
            </w:pPr>
            <w:r w:rsidRPr="00F5512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instrText xml:space="preserve"> FORMTEXT </w:instrText>
            </w:r>
            <w:r w:rsidRPr="00F5512F">
              <w:fldChar w:fldCharType="separate"/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fldChar w:fldCharType="end"/>
            </w:r>
          </w:p>
        </w:tc>
        <w:tc>
          <w:tcPr>
            <w:tcW w:w="1697" w:type="pct"/>
            <w:shd w:val="clear" w:color="auto" w:fill="auto"/>
          </w:tcPr>
          <w:p w:rsidR="0036401D" w:rsidRPr="00F5512F" w:rsidRDefault="0036401D" w:rsidP="00202E1D">
            <w:pPr>
              <w:jc w:val="both"/>
            </w:pPr>
            <w:r w:rsidRPr="00F5512F">
              <w:t>Dato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pPr>
              <w:jc w:val="both"/>
            </w:pPr>
            <w:r w:rsidRPr="00F5512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instrText xml:space="preserve"> FORMTEXT </w:instrText>
            </w:r>
            <w:r w:rsidRPr="00F5512F">
              <w:fldChar w:fldCharType="separate"/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fldChar w:fldCharType="end"/>
            </w:r>
          </w:p>
        </w:tc>
        <w:tc>
          <w:tcPr>
            <w:tcW w:w="1637" w:type="pct"/>
            <w:shd w:val="clear" w:color="auto" w:fill="auto"/>
          </w:tcPr>
          <w:p w:rsidR="0036401D" w:rsidRPr="00F5512F" w:rsidRDefault="0036401D" w:rsidP="00202E1D">
            <w:pPr>
              <w:jc w:val="both"/>
            </w:pPr>
            <w:r>
              <w:t>J.nr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pPr>
              <w:jc w:val="both"/>
            </w:pPr>
            <w:r w:rsidRPr="00F5512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instrText xml:space="preserve"> FORMTEXT </w:instrText>
            </w:r>
            <w:r w:rsidRPr="00F5512F">
              <w:fldChar w:fldCharType="separate"/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fldChar w:fldCharType="end"/>
            </w:r>
          </w:p>
        </w:tc>
      </w:tr>
      <w:tr w:rsidR="0036401D" w:rsidRPr="00F5512F" w:rsidTr="00B36C45">
        <w:trPr>
          <w:tblHeader/>
        </w:trPr>
        <w:tc>
          <w:tcPr>
            <w:tcW w:w="3363" w:type="pct"/>
            <w:gridSpan w:val="2"/>
            <w:shd w:val="clear" w:color="auto" w:fill="auto"/>
          </w:tcPr>
          <w:p w:rsidR="0036401D" w:rsidRPr="00F5512F" w:rsidRDefault="0036401D" w:rsidP="00202E1D">
            <w:pPr>
              <w:jc w:val="both"/>
            </w:pPr>
            <w:r w:rsidRPr="00F5512F">
              <w:t>Landinspektørens navn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pPr>
              <w:jc w:val="both"/>
            </w:pPr>
            <w:r w:rsidRPr="00F5512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instrText xml:space="preserve"> FORMTEXT </w:instrText>
            </w:r>
            <w:r w:rsidRPr="00F5512F">
              <w:fldChar w:fldCharType="separate"/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fldChar w:fldCharType="end"/>
            </w:r>
          </w:p>
        </w:tc>
        <w:tc>
          <w:tcPr>
            <w:tcW w:w="1637" w:type="pct"/>
            <w:shd w:val="clear" w:color="auto" w:fill="auto"/>
          </w:tcPr>
          <w:p w:rsidR="0036401D" w:rsidRPr="00F5512F" w:rsidRDefault="0036401D" w:rsidP="00202E1D">
            <w:pPr>
              <w:jc w:val="both"/>
            </w:pPr>
            <w:r w:rsidRPr="00F5512F">
              <w:t>CVR-nummer</w:t>
            </w:r>
          </w:p>
          <w:p w:rsidR="0036401D" w:rsidRPr="00F5512F" w:rsidRDefault="0036401D" w:rsidP="00202E1D">
            <w:pPr>
              <w:jc w:val="both"/>
            </w:pPr>
          </w:p>
          <w:p w:rsidR="0036401D" w:rsidRPr="00F5512F" w:rsidRDefault="0036401D" w:rsidP="00202E1D">
            <w:r w:rsidRPr="00F5512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5512F">
              <w:instrText xml:space="preserve"> FORMTEXT </w:instrText>
            </w:r>
            <w:r w:rsidRPr="00F5512F">
              <w:fldChar w:fldCharType="separate"/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rPr>
                <w:noProof/>
              </w:rPr>
              <w:t> </w:t>
            </w:r>
            <w:r w:rsidRPr="00F5512F">
              <w:fldChar w:fldCharType="end"/>
            </w:r>
          </w:p>
        </w:tc>
      </w:tr>
    </w:tbl>
    <w:p w:rsidR="0036401D" w:rsidRDefault="0036401D" w:rsidP="0036401D">
      <w:pPr>
        <w:spacing w:before="120"/>
        <w:rPr>
          <w:b/>
          <w:sz w:val="16"/>
        </w:rPr>
      </w:pPr>
    </w:p>
    <w:p w:rsidR="0036401D" w:rsidRDefault="0036401D" w:rsidP="0036401D">
      <w:pPr>
        <w:spacing w:before="120"/>
        <w:rPr>
          <w:b/>
          <w:sz w:val="16"/>
        </w:rPr>
      </w:pPr>
      <w:r>
        <w:rPr>
          <w:b/>
          <w:sz w:val="16"/>
        </w:rPr>
        <w:t>Registrering af personoplysninger</w:t>
      </w:r>
    </w:p>
    <w:p w:rsidR="0036401D" w:rsidRDefault="0036401D" w:rsidP="0036401D">
      <w:pPr>
        <w:rPr>
          <w:sz w:val="16"/>
        </w:rPr>
      </w:pPr>
      <w:r>
        <w:rPr>
          <w:sz w:val="16"/>
        </w:rPr>
        <w:t xml:space="preserve">På vores hjemmeside kan du læse, hvordan vi behandler dine personoplysninger: </w:t>
      </w:r>
      <w:hyperlink r:id="rId9" w:history="1">
        <w:r w:rsidR="00587913">
          <w:rPr>
            <w:rStyle w:val="Hyperlink"/>
            <w:sz w:val="16"/>
          </w:rPr>
          <w:t>Styrelsen for Grøn Arealomlægning &amp; Vandmiljøs håndtering af persondata</w:t>
        </w:r>
      </w:hyperlink>
      <w:r>
        <w:rPr>
          <w:sz w:val="16"/>
        </w:rPr>
        <w:t xml:space="preserve">  </w:t>
      </w:r>
    </w:p>
    <w:p w:rsidR="0036401D" w:rsidRPr="00F5512F" w:rsidRDefault="0036401D" w:rsidP="0036401D">
      <w:pPr>
        <w:jc w:val="both"/>
        <w:rPr>
          <w:b/>
          <w:sz w:val="16"/>
        </w:rPr>
      </w:pPr>
    </w:p>
    <w:p w:rsidR="005D3555" w:rsidRDefault="005D3555" w:rsidP="005D3555">
      <w:pPr>
        <w:jc w:val="both"/>
        <w:rPr>
          <w:b/>
          <w:sz w:val="16"/>
        </w:rPr>
      </w:pPr>
      <w:r>
        <w:rPr>
          <w:b/>
          <w:sz w:val="16"/>
        </w:rPr>
        <w:t>Lovhenvisning</w:t>
      </w:r>
    </w:p>
    <w:p w:rsidR="005D3555" w:rsidRDefault="005D3555" w:rsidP="005D3555">
      <w:pPr>
        <w:spacing w:after="120"/>
        <w:jc w:val="both"/>
        <w:rPr>
          <w:sz w:val="16"/>
        </w:rPr>
      </w:pPr>
      <w:r>
        <w:rPr>
          <w:sz w:val="16"/>
        </w:rPr>
        <w:t xml:space="preserve">Du kan finde </w:t>
      </w:r>
      <w:hyperlink r:id="rId10" w:history="1">
        <w:r>
          <w:rPr>
            <w:rStyle w:val="Hyperlink"/>
            <w:sz w:val="16"/>
          </w:rPr>
          <w:t>Bekendtgørelse om reglerne i lov om landbrugsejendomme nr. 561 af 6. maj 2022</w:t>
        </w:r>
      </w:hyperlink>
      <w:r>
        <w:rPr>
          <w:sz w:val="16"/>
        </w:rPr>
        <w:t xml:space="preserve"> på Retsinformation.dk.</w:t>
      </w:r>
    </w:p>
    <w:p w:rsidR="0036401D" w:rsidRPr="00F5512F" w:rsidRDefault="0036401D" w:rsidP="0036401D">
      <w:pPr>
        <w:jc w:val="both"/>
        <w:rPr>
          <w:b/>
          <w:sz w:val="16"/>
        </w:rPr>
      </w:pPr>
      <w:r w:rsidRPr="00F5512F">
        <w:rPr>
          <w:b/>
          <w:sz w:val="16"/>
        </w:rPr>
        <w:t>Indsendelse</w:t>
      </w:r>
    </w:p>
    <w:p w:rsidR="0036401D" w:rsidRPr="00F5512F" w:rsidRDefault="0036401D" w:rsidP="0036401D">
      <w:pPr>
        <w:jc w:val="both"/>
        <w:rPr>
          <w:sz w:val="16"/>
        </w:rPr>
      </w:pPr>
      <w:r w:rsidRPr="00F5512F">
        <w:rPr>
          <w:sz w:val="16"/>
        </w:rPr>
        <w:t>Er der ikke mulighed for at sende skemaet via mail, kan man sende det til:</w:t>
      </w:r>
    </w:p>
    <w:p w:rsidR="0036401D" w:rsidRPr="00F5512F" w:rsidRDefault="0036401D" w:rsidP="0036401D">
      <w:pPr>
        <w:jc w:val="both"/>
        <w:rPr>
          <w:sz w:val="16"/>
        </w:rPr>
      </w:pPr>
    </w:p>
    <w:p w:rsidR="0036401D" w:rsidRPr="00F5512F" w:rsidRDefault="00E739CE" w:rsidP="0036401D">
      <w:pPr>
        <w:jc w:val="both"/>
        <w:rPr>
          <w:sz w:val="16"/>
        </w:rPr>
      </w:pPr>
      <w:r>
        <w:rPr>
          <w:sz w:val="16"/>
        </w:rPr>
        <w:t xml:space="preserve">Styrelsen for Grøn Arealomlægning </w:t>
      </w:r>
      <w:r w:rsidR="00F76A1C">
        <w:rPr>
          <w:sz w:val="16"/>
        </w:rPr>
        <w:t>og</w:t>
      </w:r>
      <w:r>
        <w:rPr>
          <w:sz w:val="16"/>
        </w:rPr>
        <w:t xml:space="preserve"> Vandmiljø</w:t>
      </w:r>
      <w:r w:rsidR="0036401D" w:rsidRPr="00F5512F">
        <w:rPr>
          <w:sz w:val="16"/>
        </w:rPr>
        <w:t xml:space="preserve"> </w:t>
      </w:r>
    </w:p>
    <w:p w:rsidR="00F76A1C" w:rsidRDefault="0036401D" w:rsidP="009C71F0">
      <w:pPr>
        <w:jc w:val="both"/>
        <w:rPr>
          <w:sz w:val="16"/>
        </w:rPr>
      </w:pPr>
      <w:r w:rsidRPr="00F5512F">
        <w:rPr>
          <w:sz w:val="16"/>
        </w:rPr>
        <w:t>Pionér Allé 9</w:t>
      </w:r>
    </w:p>
    <w:p w:rsidR="00717639" w:rsidRPr="00E739CE" w:rsidRDefault="0036401D" w:rsidP="009C71F0">
      <w:pPr>
        <w:jc w:val="both"/>
        <w:rPr>
          <w:sz w:val="16"/>
        </w:rPr>
      </w:pPr>
      <w:r w:rsidRPr="00F5512F">
        <w:rPr>
          <w:sz w:val="16"/>
        </w:rPr>
        <w:t>270 Tønder</w:t>
      </w:r>
    </w:p>
    <w:sectPr w:rsidR="00717639" w:rsidRPr="00E739CE" w:rsidSect="00E739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74" w:right="1134" w:bottom="1559" w:left="85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1C7" w:rsidRDefault="003E71C7">
      <w:r>
        <w:separator/>
      </w:r>
    </w:p>
  </w:endnote>
  <w:endnote w:type="continuationSeparator" w:id="0">
    <w:p w:rsidR="003E71C7" w:rsidRDefault="003E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E1D" w:rsidRPr="00D93610" w:rsidRDefault="00202E1D" w:rsidP="00DB2F6E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Landinspektørerklæring om oprettelse af en landbrugsejendom uden beboelsesbygning - § 10</w:t>
    </w:r>
  </w:p>
  <w:p w:rsidR="00202E1D" w:rsidRPr="00D93610" w:rsidRDefault="00EE1167" w:rsidP="00DB2F6E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r w:rsidR="006626C7">
      <w:rPr>
        <w:rFonts w:ascii="Arial" w:hAnsi="Arial" w:cs="Arial"/>
        <w:sz w:val="16"/>
        <w:szCs w:val="16"/>
      </w:rPr>
      <w:t>Skema af 13.12.2024</w:t>
    </w:r>
    <w:r w:rsidR="00202E1D">
      <w:rPr>
        <w:rFonts w:ascii="Arial" w:hAnsi="Arial" w:cs="Arial"/>
        <w:sz w:val="16"/>
        <w:szCs w:val="16"/>
      </w:rPr>
      <w:t>)</w:t>
    </w:r>
  </w:p>
  <w:p w:rsidR="00202E1D" w:rsidRPr="00DB2F6E" w:rsidRDefault="00202E1D" w:rsidP="00DB2F6E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B36C45">
      <w:rPr>
        <w:rFonts w:ascii="Arial" w:hAnsi="Arial" w:cs="Arial"/>
        <w:b/>
        <w:bCs/>
        <w:noProof/>
        <w:sz w:val="16"/>
        <w:szCs w:val="16"/>
      </w:rPr>
      <w:t>4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B36C45">
      <w:rPr>
        <w:rFonts w:ascii="Arial" w:hAnsi="Arial" w:cs="Arial"/>
        <w:b/>
        <w:bCs/>
        <w:noProof/>
        <w:sz w:val="16"/>
        <w:szCs w:val="16"/>
      </w:rPr>
      <w:t>5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CE" w:rsidRDefault="00E739CE">
    <w:pPr>
      <w:pStyle w:val="Sidefod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1905</wp:posOffset>
              </wp:positionV>
              <wp:extent cx="5181600" cy="333375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9CE" w:rsidRPr="00F76A1C" w:rsidRDefault="00E739CE" w:rsidP="00E739CE">
                          <w:pPr>
                            <w:pStyle w:val="Sidefod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76A1C">
                            <w:rPr>
                              <w:rFonts w:cs="Arial"/>
                              <w:sz w:val="16"/>
                              <w:szCs w:val="16"/>
                            </w:rPr>
                            <w:t>Landinspektørerklæring om oprettelse af en landbrugsejendom uden beboelsesbygning - § 10</w:t>
                          </w:r>
                        </w:p>
                        <w:p w:rsidR="00E739CE" w:rsidRPr="00F76A1C" w:rsidRDefault="00E739CE" w:rsidP="00E739CE">
                          <w:pPr>
                            <w:pStyle w:val="Sidefod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76A1C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(Skema af </w:t>
                          </w:r>
                          <w:r w:rsidR="002B2497" w:rsidRPr="00F76A1C">
                            <w:rPr>
                              <w:rFonts w:cs="Arial"/>
                              <w:sz w:val="16"/>
                              <w:szCs w:val="16"/>
                            </w:rPr>
                            <w:t>17-11-2025</w:t>
                          </w:r>
                          <w:r w:rsidRPr="00F76A1C">
                            <w:rPr>
                              <w:rFonts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E739CE" w:rsidRDefault="00E739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.15pt;width:408pt;height:26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" filled="f" stroked="f">
              <v:textbox>
                <w:txbxContent>
                  <w:p w:rsidR="00E739CE" w:rsidRPr="00F76A1C" w:rsidRDefault="00E739CE" w:rsidP="00E739CE">
                    <w:pPr>
                      <w:pStyle w:val="Sidefod"/>
                      <w:rPr>
                        <w:rFonts w:cs="Arial"/>
                        <w:sz w:val="16"/>
                        <w:szCs w:val="16"/>
                      </w:rPr>
                    </w:pPr>
                    <w:r w:rsidRPr="00F76A1C">
                      <w:rPr>
                        <w:rFonts w:cs="Arial"/>
                        <w:sz w:val="16"/>
                        <w:szCs w:val="16"/>
                      </w:rPr>
                      <w:t>Landinspektørerklæring om oprettelse af en landbrugsejendom uden beboelsesbygning - § 10</w:t>
                    </w:r>
                  </w:p>
                  <w:p w:rsidR="00E739CE" w:rsidRPr="00F76A1C" w:rsidRDefault="00E739CE" w:rsidP="00E739CE">
                    <w:pPr>
                      <w:pStyle w:val="Sidefod"/>
                      <w:rPr>
                        <w:rFonts w:cs="Arial"/>
                        <w:sz w:val="16"/>
                        <w:szCs w:val="16"/>
                      </w:rPr>
                    </w:pPr>
                    <w:r w:rsidRPr="00F76A1C">
                      <w:rPr>
                        <w:rFonts w:cs="Arial"/>
                        <w:sz w:val="16"/>
                        <w:szCs w:val="16"/>
                      </w:rPr>
                      <w:t xml:space="preserve">(Skema af </w:t>
                    </w:r>
                    <w:r w:rsidR="002B2497" w:rsidRPr="00F76A1C">
                      <w:rPr>
                        <w:rFonts w:cs="Arial"/>
                        <w:sz w:val="16"/>
                        <w:szCs w:val="16"/>
                      </w:rPr>
                      <w:t>17-11-2025</w:t>
                    </w:r>
                    <w:r w:rsidRPr="00F76A1C">
                      <w:rPr>
                        <w:rFonts w:cs="Arial"/>
                        <w:sz w:val="16"/>
                        <w:szCs w:val="16"/>
                      </w:rPr>
                      <w:t>)</w:t>
                    </w:r>
                  </w:p>
                  <w:p w:rsidR="00E739CE" w:rsidRDefault="00E739CE"/>
                </w:txbxContent>
              </v:textbox>
              <w10:wrap type="square" anchorx="margin"/>
            </v:shape>
          </w:pict>
        </mc:Fallback>
      </mc:AlternateContent>
    </w:r>
    <w:sdt>
      <w:sdtPr>
        <w:id w:val="-140074188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739CE">
              <w:rPr>
                <w:sz w:val="16"/>
                <w:szCs w:val="16"/>
              </w:rPr>
              <w:t xml:space="preserve">Side </w:t>
            </w:r>
            <w:r w:rsidRPr="00E739CE">
              <w:rPr>
                <w:b/>
                <w:bCs/>
                <w:sz w:val="16"/>
                <w:szCs w:val="16"/>
              </w:rPr>
              <w:fldChar w:fldCharType="begin"/>
            </w:r>
            <w:r w:rsidRPr="00E739CE">
              <w:rPr>
                <w:b/>
                <w:bCs/>
                <w:sz w:val="16"/>
                <w:szCs w:val="16"/>
              </w:rPr>
              <w:instrText>PAGE</w:instrText>
            </w:r>
            <w:r w:rsidRPr="00E739CE">
              <w:rPr>
                <w:b/>
                <w:bCs/>
                <w:sz w:val="16"/>
                <w:szCs w:val="16"/>
              </w:rPr>
              <w:fldChar w:fldCharType="separate"/>
            </w:r>
            <w:r w:rsidRPr="00E739CE">
              <w:rPr>
                <w:b/>
                <w:bCs/>
                <w:sz w:val="16"/>
                <w:szCs w:val="16"/>
              </w:rPr>
              <w:t>2</w:t>
            </w:r>
            <w:r w:rsidRPr="00E739CE">
              <w:rPr>
                <w:b/>
                <w:bCs/>
                <w:sz w:val="16"/>
                <w:szCs w:val="16"/>
              </w:rPr>
              <w:fldChar w:fldCharType="end"/>
            </w:r>
            <w:r w:rsidRPr="00E739CE">
              <w:rPr>
                <w:sz w:val="16"/>
                <w:szCs w:val="16"/>
              </w:rPr>
              <w:t xml:space="preserve"> af </w:t>
            </w:r>
            <w:r w:rsidRPr="00E739CE">
              <w:rPr>
                <w:b/>
                <w:bCs/>
                <w:sz w:val="16"/>
                <w:szCs w:val="16"/>
              </w:rPr>
              <w:fldChar w:fldCharType="begin"/>
            </w:r>
            <w:r w:rsidRPr="00E739CE">
              <w:rPr>
                <w:b/>
                <w:bCs/>
                <w:sz w:val="16"/>
                <w:szCs w:val="16"/>
              </w:rPr>
              <w:instrText>NUMPAGES</w:instrText>
            </w:r>
            <w:r w:rsidRPr="00E739CE">
              <w:rPr>
                <w:b/>
                <w:bCs/>
                <w:sz w:val="16"/>
                <w:szCs w:val="16"/>
              </w:rPr>
              <w:fldChar w:fldCharType="separate"/>
            </w:r>
            <w:r w:rsidRPr="00E739CE">
              <w:rPr>
                <w:b/>
                <w:bCs/>
                <w:sz w:val="16"/>
                <w:szCs w:val="16"/>
              </w:rPr>
              <w:t>2</w:t>
            </w:r>
            <w:r w:rsidRPr="00E739C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E739CE" w:rsidRPr="00E739CE" w:rsidRDefault="00E739CE">
    <w:pPr>
      <w:pStyle w:val="Sidefod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E1D" w:rsidRPr="00D93610" w:rsidRDefault="00202E1D" w:rsidP="00D9361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Landinspektørerklæring om oprettelse af en landbrugsejendom uden beboelsesbygning - § 10</w:t>
    </w:r>
  </w:p>
  <w:p w:rsidR="00202E1D" w:rsidRPr="00D93610" w:rsidRDefault="00EE1167" w:rsidP="00D93610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(Skema af </w:t>
    </w:r>
    <w:r w:rsidR="006626C7">
      <w:rPr>
        <w:rFonts w:ascii="Arial" w:hAnsi="Arial" w:cs="Arial"/>
        <w:sz w:val="16"/>
        <w:szCs w:val="16"/>
      </w:rPr>
      <w:t>1</w:t>
    </w:r>
    <w:r w:rsidR="007E047D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</w:t>
    </w:r>
    <w:r w:rsidR="007E047D">
      <w:rPr>
        <w:rFonts w:ascii="Arial" w:hAnsi="Arial" w:cs="Arial"/>
        <w:sz w:val="16"/>
        <w:szCs w:val="16"/>
      </w:rPr>
      <w:t>1</w:t>
    </w:r>
    <w:r w:rsidR="006626C7">
      <w:rPr>
        <w:rFonts w:ascii="Arial" w:hAnsi="Arial" w:cs="Arial"/>
        <w:sz w:val="16"/>
        <w:szCs w:val="16"/>
      </w:rPr>
      <w:t>2</w:t>
    </w:r>
    <w:r w:rsidR="00AD06F3">
      <w:rPr>
        <w:rFonts w:ascii="Arial" w:hAnsi="Arial" w:cs="Arial"/>
        <w:sz w:val="16"/>
        <w:szCs w:val="16"/>
      </w:rPr>
      <w:t>.202</w:t>
    </w:r>
    <w:r w:rsidR="006626C7">
      <w:rPr>
        <w:rFonts w:ascii="Arial" w:hAnsi="Arial" w:cs="Arial"/>
        <w:sz w:val="16"/>
        <w:szCs w:val="16"/>
      </w:rPr>
      <w:t>4</w:t>
    </w:r>
    <w:r w:rsidR="00202E1D">
      <w:rPr>
        <w:rFonts w:ascii="Arial" w:hAnsi="Arial" w:cs="Arial"/>
        <w:sz w:val="16"/>
        <w:szCs w:val="16"/>
      </w:rPr>
      <w:t>)</w:t>
    </w:r>
  </w:p>
  <w:p w:rsidR="00202E1D" w:rsidRPr="00D93610" w:rsidRDefault="00202E1D" w:rsidP="00D9361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B36C45">
      <w:rPr>
        <w:rFonts w:ascii="Arial" w:hAnsi="Arial" w:cs="Arial"/>
        <w:b/>
        <w:bCs/>
        <w:noProof/>
        <w:sz w:val="16"/>
        <w:szCs w:val="16"/>
      </w:rPr>
      <w:t>1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B36C45">
      <w:rPr>
        <w:rFonts w:ascii="Arial" w:hAnsi="Arial" w:cs="Arial"/>
        <w:b/>
        <w:bCs/>
        <w:noProof/>
        <w:sz w:val="16"/>
        <w:szCs w:val="16"/>
      </w:rPr>
      <w:t>5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1C7" w:rsidRDefault="003E71C7">
      <w:r>
        <w:separator/>
      </w:r>
    </w:p>
  </w:footnote>
  <w:footnote w:type="continuationSeparator" w:id="0">
    <w:p w:rsidR="003E71C7" w:rsidRDefault="003E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CE" w:rsidRDefault="00E739CE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6E716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E1D" w:rsidRPr="00FF6907" w:rsidRDefault="00202E1D" w:rsidP="00943E0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34C8F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D23E7B"/>
    <w:multiLevelType w:val="hybridMultilevel"/>
    <w:tmpl w:val="86C223DC"/>
    <w:lvl w:ilvl="0" w:tplc="5F6C4652">
      <w:start w:val="1"/>
      <w:numFmt w:val="decimal"/>
      <w:pStyle w:val="Overskrift2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C20D1"/>
    <w:multiLevelType w:val="multilevel"/>
    <w:tmpl w:val="FEBAC8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C2F1B4F"/>
    <w:multiLevelType w:val="multilevel"/>
    <w:tmpl w:val="9D80BB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OFceD/WDvY0a/ouYt56EVz5TKjfE0NMU4Ow3PJhvQ0St6FW6MEDpK3NfEqYdYxf"/>
  </w:docVars>
  <w:rsids>
    <w:rsidRoot w:val="00A57CF0"/>
    <w:rsid w:val="000032C5"/>
    <w:rsid w:val="00031B42"/>
    <w:rsid w:val="000563DE"/>
    <w:rsid w:val="0006599E"/>
    <w:rsid w:val="000822CF"/>
    <w:rsid w:val="00094D23"/>
    <w:rsid w:val="00097F89"/>
    <w:rsid w:val="000B5079"/>
    <w:rsid w:val="000C3367"/>
    <w:rsid w:val="000E4051"/>
    <w:rsid w:val="000F1AAF"/>
    <w:rsid w:val="000F4E7F"/>
    <w:rsid w:val="000F4E80"/>
    <w:rsid w:val="0012308D"/>
    <w:rsid w:val="001530B4"/>
    <w:rsid w:val="001C09E6"/>
    <w:rsid w:val="001C6ADF"/>
    <w:rsid w:val="001C791D"/>
    <w:rsid w:val="001E08B7"/>
    <w:rsid w:val="00200059"/>
    <w:rsid w:val="00202E1D"/>
    <w:rsid w:val="00205B41"/>
    <w:rsid w:val="002219A5"/>
    <w:rsid w:val="00230A7C"/>
    <w:rsid w:val="002331A7"/>
    <w:rsid w:val="00235724"/>
    <w:rsid w:val="00244628"/>
    <w:rsid w:val="002642DF"/>
    <w:rsid w:val="002A6EF2"/>
    <w:rsid w:val="002B1C8C"/>
    <w:rsid w:val="002B2497"/>
    <w:rsid w:val="002B266C"/>
    <w:rsid w:val="002C7F11"/>
    <w:rsid w:val="002E6B52"/>
    <w:rsid w:val="0032149A"/>
    <w:rsid w:val="003427A9"/>
    <w:rsid w:val="00346F2F"/>
    <w:rsid w:val="003608F3"/>
    <w:rsid w:val="00362706"/>
    <w:rsid w:val="00363389"/>
    <w:rsid w:val="0036401D"/>
    <w:rsid w:val="00382AB5"/>
    <w:rsid w:val="0038712D"/>
    <w:rsid w:val="00394DD2"/>
    <w:rsid w:val="00397179"/>
    <w:rsid w:val="003A419B"/>
    <w:rsid w:val="003A5348"/>
    <w:rsid w:val="003D426D"/>
    <w:rsid w:val="003E71C7"/>
    <w:rsid w:val="003F50D9"/>
    <w:rsid w:val="00420B22"/>
    <w:rsid w:val="00420B76"/>
    <w:rsid w:val="004408A4"/>
    <w:rsid w:val="00447BD0"/>
    <w:rsid w:val="0046160A"/>
    <w:rsid w:val="0049320B"/>
    <w:rsid w:val="004A489E"/>
    <w:rsid w:val="004B2F78"/>
    <w:rsid w:val="004B6F1A"/>
    <w:rsid w:val="004B7365"/>
    <w:rsid w:val="004C17F9"/>
    <w:rsid w:val="004C6911"/>
    <w:rsid w:val="004E5E2C"/>
    <w:rsid w:val="004F5C3A"/>
    <w:rsid w:val="005047BA"/>
    <w:rsid w:val="0051281E"/>
    <w:rsid w:val="00525D3C"/>
    <w:rsid w:val="00587913"/>
    <w:rsid w:val="005955BC"/>
    <w:rsid w:val="005C7871"/>
    <w:rsid w:val="005D3555"/>
    <w:rsid w:val="005D3712"/>
    <w:rsid w:val="005D77D1"/>
    <w:rsid w:val="005D7C12"/>
    <w:rsid w:val="005E7E2D"/>
    <w:rsid w:val="005F5DD6"/>
    <w:rsid w:val="006077E2"/>
    <w:rsid w:val="006402FB"/>
    <w:rsid w:val="00644ADD"/>
    <w:rsid w:val="00644E43"/>
    <w:rsid w:val="0064561F"/>
    <w:rsid w:val="006626C7"/>
    <w:rsid w:val="00680346"/>
    <w:rsid w:val="0069698E"/>
    <w:rsid w:val="006B03E8"/>
    <w:rsid w:val="006E7C06"/>
    <w:rsid w:val="006F0EF0"/>
    <w:rsid w:val="006F2F75"/>
    <w:rsid w:val="00717639"/>
    <w:rsid w:val="00721F78"/>
    <w:rsid w:val="00766C4C"/>
    <w:rsid w:val="0077468A"/>
    <w:rsid w:val="00796F21"/>
    <w:rsid w:val="007A0D14"/>
    <w:rsid w:val="007C4823"/>
    <w:rsid w:val="007E047D"/>
    <w:rsid w:val="007E291D"/>
    <w:rsid w:val="007E5E63"/>
    <w:rsid w:val="008056B8"/>
    <w:rsid w:val="00840483"/>
    <w:rsid w:val="008406AF"/>
    <w:rsid w:val="008435A7"/>
    <w:rsid w:val="00847201"/>
    <w:rsid w:val="00854E2F"/>
    <w:rsid w:val="00856B3C"/>
    <w:rsid w:val="00865065"/>
    <w:rsid w:val="00871A39"/>
    <w:rsid w:val="0089429F"/>
    <w:rsid w:val="008B18EF"/>
    <w:rsid w:val="008D079E"/>
    <w:rsid w:val="008D20FA"/>
    <w:rsid w:val="008E3C07"/>
    <w:rsid w:val="008F0D4E"/>
    <w:rsid w:val="00903DB7"/>
    <w:rsid w:val="00921D2C"/>
    <w:rsid w:val="009260EF"/>
    <w:rsid w:val="0093276E"/>
    <w:rsid w:val="00936D1F"/>
    <w:rsid w:val="00941AA3"/>
    <w:rsid w:val="00943E03"/>
    <w:rsid w:val="009460DE"/>
    <w:rsid w:val="00946F48"/>
    <w:rsid w:val="00947D1B"/>
    <w:rsid w:val="00950B10"/>
    <w:rsid w:val="00987B47"/>
    <w:rsid w:val="00991A42"/>
    <w:rsid w:val="009B3B03"/>
    <w:rsid w:val="009B40EA"/>
    <w:rsid w:val="009C55C6"/>
    <w:rsid w:val="009C625C"/>
    <w:rsid w:val="009C71F0"/>
    <w:rsid w:val="009D7DE8"/>
    <w:rsid w:val="009E1D08"/>
    <w:rsid w:val="009E2E32"/>
    <w:rsid w:val="009F186A"/>
    <w:rsid w:val="009F2E13"/>
    <w:rsid w:val="009F4047"/>
    <w:rsid w:val="00A0247B"/>
    <w:rsid w:val="00A229EE"/>
    <w:rsid w:val="00A23676"/>
    <w:rsid w:val="00A274C1"/>
    <w:rsid w:val="00A27D3F"/>
    <w:rsid w:val="00A4587C"/>
    <w:rsid w:val="00A532B5"/>
    <w:rsid w:val="00A57CF0"/>
    <w:rsid w:val="00A83EE5"/>
    <w:rsid w:val="00AB0C68"/>
    <w:rsid w:val="00AD06F3"/>
    <w:rsid w:val="00AD7E90"/>
    <w:rsid w:val="00AE5F6A"/>
    <w:rsid w:val="00AF6EBE"/>
    <w:rsid w:val="00B045C2"/>
    <w:rsid w:val="00B06646"/>
    <w:rsid w:val="00B07F31"/>
    <w:rsid w:val="00B15E32"/>
    <w:rsid w:val="00B317BD"/>
    <w:rsid w:val="00B36C45"/>
    <w:rsid w:val="00B55508"/>
    <w:rsid w:val="00B60691"/>
    <w:rsid w:val="00B638A1"/>
    <w:rsid w:val="00B63A5D"/>
    <w:rsid w:val="00B723E4"/>
    <w:rsid w:val="00BE35DE"/>
    <w:rsid w:val="00C058E0"/>
    <w:rsid w:val="00C312BB"/>
    <w:rsid w:val="00C41390"/>
    <w:rsid w:val="00C43341"/>
    <w:rsid w:val="00C546A1"/>
    <w:rsid w:val="00C65FFC"/>
    <w:rsid w:val="00C73785"/>
    <w:rsid w:val="00C81E5D"/>
    <w:rsid w:val="00C873C4"/>
    <w:rsid w:val="00C91914"/>
    <w:rsid w:val="00C9453E"/>
    <w:rsid w:val="00CB78E8"/>
    <w:rsid w:val="00CE75DF"/>
    <w:rsid w:val="00CF6C74"/>
    <w:rsid w:val="00D0362D"/>
    <w:rsid w:val="00D66AEF"/>
    <w:rsid w:val="00D93610"/>
    <w:rsid w:val="00DB2BEE"/>
    <w:rsid w:val="00DB2F6E"/>
    <w:rsid w:val="00DD5AB8"/>
    <w:rsid w:val="00E739CE"/>
    <w:rsid w:val="00E8071A"/>
    <w:rsid w:val="00E84E54"/>
    <w:rsid w:val="00E86127"/>
    <w:rsid w:val="00E96BD6"/>
    <w:rsid w:val="00EB0C9E"/>
    <w:rsid w:val="00EC4FFC"/>
    <w:rsid w:val="00EE1167"/>
    <w:rsid w:val="00EF0857"/>
    <w:rsid w:val="00EF3E03"/>
    <w:rsid w:val="00F06E8B"/>
    <w:rsid w:val="00F25050"/>
    <w:rsid w:val="00F31AD7"/>
    <w:rsid w:val="00F3307C"/>
    <w:rsid w:val="00F356FD"/>
    <w:rsid w:val="00F474F4"/>
    <w:rsid w:val="00F47FD0"/>
    <w:rsid w:val="00F505D0"/>
    <w:rsid w:val="00F61FDD"/>
    <w:rsid w:val="00F71B96"/>
    <w:rsid w:val="00F72F89"/>
    <w:rsid w:val="00F76A1C"/>
    <w:rsid w:val="00F7704D"/>
    <w:rsid w:val="00F84C7A"/>
    <w:rsid w:val="00FA688E"/>
    <w:rsid w:val="00FB425B"/>
    <w:rsid w:val="00FD25E3"/>
    <w:rsid w:val="00FF40EB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DF0FBE-BABF-4CC6-B854-266E7F52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047"/>
    <w:rPr>
      <w:rFonts w:ascii="Georgia" w:hAnsi="Georgia"/>
    </w:rPr>
  </w:style>
  <w:style w:type="paragraph" w:styleId="Overskrift1">
    <w:name w:val="heading 1"/>
    <w:basedOn w:val="Normal"/>
    <w:next w:val="Normal"/>
    <w:qFormat/>
    <w:rsid w:val="009F4047"/>
    <w:pPr>
      <w:tabs>
        <w:tab w:val="left" w:pos="709"/>
      </w:tabs>
      <w:spacing w:before="360" w:after="24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9F4047"/>
    <w:pPr>
      <w:keepNext/>
      <w:numPr>
        <w:numId w:val="4"/>
      </w:numPr>
      <w:tabs>
        <w:tab w:val="left" w:pos="709"/>
      </w:tabs>
      <w:spacing w:before="240" w:after="120"/>
      <w:ind w:left="714" w:hanging="357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  <w:sz w:val="24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  <w:rPr>
      <w:sz w:val="24"/>
    </w:r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</w:style>
  <w:style w:type="paragraph" w:styleId="Indholdsfortegnelse3">
    <w:name w:val="toc 3"/>
    <w:basedOn w:val="Normal"/>
    <w:next w:val="Normal"/>
    <w:autoRedefine/>
    <w:semiHidden/>
    <w:pPr>
      <w:ind w:left="480"/>
    </w:pPr>
    <w:rPr>
      <w:sz w:val="24"/>
    </w:rPr>
  </w:style>
  <w:style w:type="paragraph" w:styleId="Fodnotetekst">
    <w:name w:val="footnote text"/>
    <w:basedOn w:val="Normal"/>
    <w:semiHidden/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table" w:styleId="Tabel-Gitter">
    <w:name w:val="Table Grid"/>
    <w:basedOn w:val="Tabel-Normal"/>
    <w:rsid w:val="0087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rsid w:val="008435A7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435A7"/>
  </w:style>
  <w:style w:type="character" w:customStyle="1" w:styleId="KommentartekstTegn">
    <w:name w:val="Kommentartekst Tegn"/>
    <w:basedOn w:val="Standardskrifttypeiafsnit"/>
    <w:link w:val="Kommentartekst"/>
    <w:rsid w:val="008435A7"/>
  </w:style>
  <w:style w:type="paragraph" w:styleId="Kommentaremne">
    <w:name w:val="annotation subject"/>
    <w:basedOn w:val="Kommentartekst"/>
    <w:next w:val="Kommentartekst"/>
    <w:link w:val="KommentaremneTegn"/>
    <w:rsid w:val="008435A7"/>
    <w:rPr>
      <w:b/>
      <w:bCs/>
    </w:rPr>
  </w:style>
  <w:style w:type="character" w:customStyle="1" w:styleId="KommentaremneTegn">
    <w:name w:val="Kommentaremne Tegn"/>
    <w:link w:val="Kommentaremne"/>
    <w:rsid w:val="008435A7"/>
    <w:rPr>
      <w:b/>
      <w:bCs/>
    </w:rPr>
  </w:style>
  <w:style w:type="character" w:styleId="BesgtLink">
    <w:name w:val="FollowedHyperlink"/>
    <w:rsid w:val="00D0362D"/>
    <w:rPr>
      <w:color w:val="954F72"/>
      <w:u w:val="single"/>
    </w:rPr>
  </w:style>
  <w:style w:type="paragraph" w:styleId="Opstilling-talellerbogst">
    <w:name w:val="List Number"/>
    <w:basedOn w:val="Normal"/>
    <w:rsid w:val="00EE1167"/>
    <w:pPr>
      <w:numPr>
        <w:numId w:val="2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E7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Orientering_selfservi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FC9E-91F4-45A9-8F85-3B2866A2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1785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12652</CharactersWithSpaces>
  <SharedDoc>false</SharedDoc>
  <HLinks>
    <vt:vector size="18" baseType="variant">
      <vt:variant>
        <vt:i4>7602233</vt:i4>
      </vt:variant>
      <vt:variant>
        <vt:i4>147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144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141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12</cp:revision>
  <cp:lastPrinted>2009-12-22T13:52:00Z</cp:lastPrinted>
  <dcterms:created xsi:type="dcterms:W3CDTF">2025-06-13T06:20:00Z</dcterms:created>
  <dcterms:modified xsi:type="dcterms:W3CDTF">2025-11-17T09:24:00Z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45253</vt:lpwstr>
  </property>
  <property fmtid="{D5CDD505-2E9C-101B-9397-08002B2CF9AE}" pid="4" name="SD_IntegrationInfoAdded">
    <vt:bool>true</vt:bool>
  </property>
</Properties>
</file>