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72" w:rsidRPr="000F1896" w:rsidRDefault="005D1372" w:rsidP="005D1372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>
        <w:rPr>
          <w:rFonts w:ascii="Arial" w:hAnsi="Arial" w:cs="Arial"/>
          <w:b/>
          <w:sz w:val="32"/>
          <w:szCs w:val="32"/>
        </w:rPr>
        <w:t>overdragelse af projekt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:rsidR="005D1372" w:rsidRPr="000F1896" w:rsidRDefault="005D1372" w:rsidP="005D1372">
      <w:pPr>
        <w:ind w:right="-256"/>
        <w:rPr>
          <w:rFonts w:ascii="Arial" w:hAnsi="Arial" w:cs="Arial"/>
          <w:b/>
          <w:i/>
          <w:sz w:val="16"/>
          <w:szCs w:val="16"/>
        </w:rPr>
      </w:pPr>
      <w:r w:rsidRPr="000F1896">
        <w:rPr>
          <w:rFonts w:ascii="Arial" w:hAnsi="Arial" w:cs="Arial"/>
          <w:b/>
          <w:i/>
          <w:sz w:val="16"/>
          <w:szCs w:val="16"/>
        </w:rPr>
        <w:t>Det udfyldte skema skal sendes til:</w:t>
      </w:r>
    </w:p>
    <w:p w:rsidR="005D1372" w:rsidRPr="000F1896" w:rsidRDefault="00B93A48" w:rsidP="005D1372">
      <w:pPr>
        <w:ind w:right="-256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sz w:val="16"/>
          <w:szCs w:val="16"/>
        </w:rPr>
        <w:t>Landbrugs</w:t>
      </w:r>
      <w:r w:rsidR="00517E76">
        <w:rPr>
          <w:rFonts w:ascii="Arial" w:hAnsi="Arial" w:cs="Arial"/>
          <w:b/>
          <w:i/>
          <w:sz w:val="16"/>
          <w:szCs w:val="16"/>
        </w:rPr>
        <w:t xml:space="preserve">styrelsen </w:t>
      </w:r>
      <w:r w:rsidR="005D1372" w:rsidRPr="000F1896">
        <w:rPr>
          <w:rFonts w:ascii="Arial" w:hAnsi="Arial" w:cs="Arial"/>
          <w:b/>
          <w:i/>
          <w:sz w:val="16"/>
          <w:szCs w:val="16"/>
        </w:rPr>
        <w:t xml:space="preserve"> på e-mail: </w:t>
      </w:r>
      <w:hyperlink r:id="rId9" w:history="1">
        <w:r w:rsidR="00517E76" w:rsidRPr="00F920AD">
          <w:rPr>
            <w:rStyle w:val="Hyperlink"/>
            <w:rFonts w:ascii="Arial" w:hAnsi="Arial" w:cs="Arial"/>
            <w:b/>
            <w:i/>
            <w:noProof/>
            <w:sz w:val="16"/>
            <w:szCs w:val="16"/>
          </w:rPr>
          <w:t>vandnatur@lbst.dk</w:t>
        </w:r>
      </w:hyperlink>
    </w:p>
    <w:p w:rsidR="005D1372" w:rsidRPr="00722F94" w:rsidRDefault="005D1372" w:rsidP="005D1372">
      <w:pPr>
        <w:rPr>
          <w:b/>
        </w:rPr>
      </w:pPr>
      <w:bookmarkStart w:id="0" w:name="bm_brugernavn"/>
      <w:bookmarkStart w:id="1" w:name="bm_bruger_direktetelefonnr"/>
      <w:bookmarkStart w:id="2" w:name="bm_bruger_email"/>
      <w:bookmarkEnd w:id="0"/>
      <w:bookmarkEnd w:id="1"/>
      <w:bookmarkEnd w:id="2"/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 A. Nuværende 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260"/>
        <w:gridCol w:w="2864"/>
        <w:gridCol w:w="16"/>
      </w:tblGrid>
      <w:tr w:rsidR="005D1372" w:rsidRPr="000F1896" w:rsidTr="00787E40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B. Fremtidig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5D1372" w:rsidRPr="00535939" w:rsidTr="00787E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</w:rPr>
              <w:t>-nr.</w:t>
            </w:r>
          </w:p>
          <w:p w:rsidR="005D1372" w:rsidRPr="00A4639F" w:rsidRDefault="005D1372" w:rsidP="00787E40">
            <w:pPr>
              <w:spacing w:line="240" w:lineRule="auto"/>
              <w:rPr>
                <w:rFonts w:ascii="Arial" w:hAnsi="Arial" w:cs="Arial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D1372" w:rsidRPr="00805704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CPR-nr.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498"/>
        </w:trPr>
        <w:tc>
          <w:tcPr>
            <w:tcW w:w="6120" w:type="dxa"/>
            <w:gridSpan w:val="2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Adresse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5939">
              <w:rPr>
                <w:rFonts w:ascii="Arial" w:hAnsi="Arial" w:cs="Arial"/>
                <w:sz w:val="16"/>
                <w:szCs w:val="16"/>
              </w:rPr>
              <w:t>Postnr.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C. Begrundelse for </w:t>
            </w:r>
            <w:r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Pr="00A65B85" w:rsidRDefault="005D1372" w:rsidP="00787E40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5D1372" w:rsidRPr="000F1896" w:rsidTr="00787E40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 xml:space="preserve">D. Dato for </w:t>
            </w:r>
            <w:r>
              <w:rPr>
                <w:rFonts w:ascii="Arial" w:hAnsi="Arial" w:cs="Arial"/>
                <w:b/>
                <w:szCs w:val="24"/>
              </w:rPr>
              <w:t xml:space="preserve">ønsket </w:t>
            </w:r>
            <w:r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5D1372" w:rsidRPr="00A65B85" w:rsidTr="00787E40">
        <w:trPr>
          <w:trHeight w:val="418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Dato: </w:t>
            </w: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  <w:p w:rsidR="005D1372" w:rsidRPr="00D2428B" w:rsidRDefault="005D1372" w:rsidP="00517E76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D2428B">
              <w:rPr>
                <w:rFonts w:ascii="Arial" w:hAnsi="Arial" w:cs="Arial"/>
                <w:sz w:val="20"/>
              </w:rPr>
              <w:t>Overdragelsen har virkning</w:t>
            </w:r>
            <w:r w:rsidR="00517E76">
              <w:rPr>
                <w:rFonts w:ascii="Arial" w:hAnsi="Arial" w:cs="Arial"/>
                <w:sz w:val="20"/>
              </w:rPr>
              <w:t xml:space="preserve"> fra den dato, hvor Landbrugsstyrelsen</w:t>
            </w:r>
            <w:r w:rsidRPr="00D2428B">
              <w:rPr>
                <w:rFonts w:ascii="Arial" w:hAnsi="Arial" w:cs="Arial"/>
                <w:sz w:val="20"/>
              </w:rPr>
              <w:t xml:space="preserve"> har modtaget</w:t>
            </w:r>
            <w:r>
              <w:rPr>
                <w:rFonts w:ascii="Arial" w:hAnsi="Arial" w:cs="Arial"/>
                <w:sz w:val="20"/>
              </w:rPr>
              <w:t xml:space="preserve"> jeres</w:t>
            </w:r>
            <w:r w:rsidRPr="00D2428B">
              <w:rPr>
                <w:rFonts w:ascii="Arial" w:hAnsi="Arial" w:cs="Arial"/>
                <w:sz w:val="20"/>
              </w:rPr>
              <w:t xml:space="preserve"> anmodning om overdragelse.</w:t>
            </w:r>
          </w:p>
        </w:tc>
      </w:tr>
    </w:tbl>
    <w:p w:rsidR="005D1372" w:rsidRDefault="005D1372" w:rsidP="005D1372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5D1372" w:rsidRPr="000F1896" w:rsidTr="00787E40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:rsidR="005D1372" w:rsidRPr="000F1896" w:rsidRDefault="005D1372" w:rsidP="00787E40">
            <w:pPr>
              <w:keepNext/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</w:rPr>
              <w:t>E. Underskrifter</w:t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C16712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C16712">
              <w:rPr>
                <w:rFonts w:ascii="Arial" w:hAnsi="Arial" w:cs="Arial"/>
                <w:sz w:val="20"/>
              </w:rPr>
              <w:t>Nuværende tilsagnshavers underskrift</w:t>
            </w:r>
          </w:p>
        </w:tc>
      </w:tr>
      <w:tr w:rsidR="005D1372" w:rsidRPr="00535939" w:rsidTr="00787E40">
        <w:trPr>
          <w:trHeight w:val="43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372" w:rsidRPr="00535939" w:rsidTr="00787E40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D1372" w:rsidRPr="008544A1" w:rsidRDefault="005D1372" w:rsidP="00787E40">
            <w:pPr>
              <w:spacing w:before="40" w:line="240" w:lineRule="auto"/>
              <w:rPr>
                <w:rFonts w:ascii="Arial" w:hAnsi="Arial" w:cs="Arial"/>
                <w:sz w:val="20"/>
              </w:rPr>
            </w:pPr>
            <w:r w:rsidRPr="008544A1">
              <w:rPr>
                <w:rFonts w:ascii="Arial" w:hAnsi="Arial" w:cs="Arial"/>
                <w:sz w:val="20"/>
              </w:rPr>
              <w:t>Fremtidig tilsagnshavers underskrift</w:t>
            </w:r>
          </w:p>
        </w:tc>
      </w:tr>
      <w:tr w:rsidR="005D1372" w:rsidRPr="00535939" w:rsidTr="00787E40">
        <w:trPr>
          <w:trHeight w:val="60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p w:rsidR="005D1372" w:rsidRPr="00535939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639F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4639F">
              <w:rPr>
                <w:rFonts w:ascii="Arial" w:hAnsi="Arial" w:cs="Arial"/>
              </w:rPr>
              <w:instrText xml:space="preserve"> FORMTEXT </w:instrText>
            </w:r>
            <w:r w:rsidRPr="00A4639F">
              <w:rPr>
                <w:rFonts w:ascii="Arial" w:hAnsi="Arial" w:cs="Arial"/>
              </w:rPr>
            </w:r>
            <w:r w:rsidRPr="00A4639F">
              <w:rPr>
                <w:rFonts w:ascii="Arial" w:hAnsi="Arial" w:cs="Arial"/>
              </w:rPr>
              <w:fldChar w:fldCharType="separate"/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463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5D1372" w:rsidRDefault="005D1372" w:rsidP="00787E4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  <w:p w:rsidR="005D1372" w:rsidRPr="00535939" w:rsidRDefault="005D1372" w:rsidP="00787E4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B075A" w:rsidRPr="005D1372" w:rsidRDefault="00FB075A" w:rsidP="005D1372">
      <w:bookmarkStart w:id="3" w:name="_GoBack"/>
      <w:bookmarkEnd w:id="3"/>
    </w:p>
    <w:sectPr w:rsidR="00FB075A" w:rsidRPr="005D1372" w:rsidSect="00437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2" w:rsidRDefault="00391F02" w:rsidP="00017AD2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6" w:rsidRDefault="00517E7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517E76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517E76" w:rsidRPr="00517E76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517E76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showingPlcHdr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C94903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 xml:space="preserve">     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517E76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517E76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4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4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517E76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A48" w:rsidRPr="00517E76" w:rsidRDefault="00517E76" w:rsidP="00517E76">
                          <w:pP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Landbrugsstyrelsen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Pioner Allé 9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Georgia" w:hAnsi="Georgia" w:cs="Georgi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>6270 Tønder</w:t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Tlf. +4533958000 • CVR 20814616 • EAN 5798000877955 •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Georgia" w:hAnsi="Georgia" w:cs="Georgia"/>
                                <w:sz w:val="16"/>
                                <w:szCs w:val="16"/>
                              </w:rPr>
                              <w:t>mail@lbst.dk</w:t>
                            </w:r>
                          </w:hyperlink>
                          <w:r>
                            <w:rPr>
                              <w:rFonts w:ascii="Georgia" w:hAnsi="Georgia" w:cs="Georgia"/>
                              <w:sz w:val="16"/>
                              <w:szCs w:val="16"/>
                            </w:rPr>
                            <w:t xml:space="preserve"> •</w:t>
                          </w:r>
                        </w:p>
                        <w:p w:rsidR="00383D3F" w:rsidRPr="00B93A48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DAE6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B93A48" w:rsidRPr="00517E76" w:rsidRDefault="00517E76" w:rsidP="00517E76">
                    <w:pPr>
                      <w:rPr>
                        <w:rFonts w:ascii="Georgia" w:hAnsi="Georgia" w:cs="Georgia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Landbrugsstyrelsen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Pioner Allé 9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Georgia" w:hAnsi="Georgia" w:cs="Georgi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>6270 Tønder</w:t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br/>
                    </w:r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Tlf. +4533958000 • CVR 20814616 • EAN 5798000877955 • </w:t>
                    </w:r>
                    <w:hyperlink r:id="rId2" w:history="1">
                      <w:r>
                        <w:rPr>
                          <w:rStyle w:val="Hyperlink"/>
                          <w:rFonts w:ascii="Georgia" w:hAnsi="Georgia" w:cs="Georgia"/>
                          <w:sz w:val="16"/>
                          <w:szCs w:val="16"/>
                        </w:rPr>
                        <w:t>mail@lbst.dk</w:t>
                      </w:r>
                    </w:hyperlink>
                    <w:r>
                      <w:rPr>
                        <w:rFonts w:ascii="Georgia" w:hAnsi="Georgia" w:cs="Georgia"/>
                        <w:sz w:val="16"/>
                        <w:szCs w:val="16"/>
                      </w:rPr>
                      <w:t xml:space="preserve"> •</w:t>
                    </w:r>
                  </w:p>
                  <w:p w:rsidR="00383D3F" w:rsidRPr="00B93A48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2" w:rsidRDefault="00391F02" w:rsidP="00017AD2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E76" w:rsidRDefault="00517E7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517E76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4128135</wp:posOffset>
          </wp:positionH>
          <wp:positionV relativeFrom="paragraph">
            <wp:posOffset>504825</wp:posOffset>
          </wp:positionV>
          <wp:extent cx="2166472" cy="648000"/>
          <wp:effectExtent l="0" t="0" r="5715" b="0"/>
          <wp:wrapNone/>
          <wp:docPr id="1" name="Billede 1" descr="http://mfvm.dk/fileadmin/user_upload/MFVM/Ministeriet/Nyt_design/RGB/Landbrugsstyrelsen/Landbrugsstyrelsen_DK_2linj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sstyrelsen/Landbrugsstyrelsen_DK_2linj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47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2638E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6128"/>
    <w:rsid w:val="001F1410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D5E21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17E76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372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460C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93A48"/>
    <w:rsid w:val="00BA186C"/>
    <w:rsid w:val="00BC66E2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4903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930FBD-BE26-4344-A67E-10939203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ndnatur@lbst.d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lbst.dk" TargetMode="External"/><Relationship Id="rId1" Type="http://schemas.openxmlformats.org/officeDocument/2006/relationships/hyperlink" Target="mailto:mail@lbst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/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DDAAF2-DA4D-4FFD-81A6-A0CB9143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893</Characters>
  <Application>Microsoft Office Word</Application>
  <DocSecurity>4</DocSecurity>
  <Lines>81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Mette Jepsen (NaturErhvervstyrelsen)</cp:lastModifiedBy>
  <cp:revision>2</cp:revision>
  <cp:lastPrinted>2015-06-12T10:42:00Z</cp:lastPrinted>
  <dcterms:created xsi:type="dcterms:W3CDTF">2018-02-16T12:57:00Z</dcterms:created>
  <dcterms:modified xsi:type="dcterms:W3CDTF">2018-02-16T12:57:00Z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